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48EE44" w14:textId="77777777" w:rsidR="005F6DF3" w:rsidRPr="00D729A8" w:rsidRDefault="005F6DF3" w:rsidP="005F6DF3">
      <w:pPr>
        <w:rPr>
          <w:rFonts w:ascii="DejaVu Sans" w:hAnsi="DejaVu Sans" w:cs="DejaVu Sans"/>
        </w:rPr>
      </w:pPr>
    </w:p>
    <w:p w14:paraId="05E966FF" w14:textId="77777777" w:rsidR="002338E4" w:rsidRPr="007B298D" w:rsidRDefault="002338E4" w:rsidP="002338E4">
      <w:pPr>
        <w:rPr>
          <w:rFonts w:eastAsia="Times New Roman" w:cstheme="minorHAnsi"/>
          <w:sz w:val="20"/>
          <w:szCs w:val="20"/>
        </w:rPr>
      </w:pPr>
      <w:r w:rsidRPr="007B298D">
        <w:rPr>
          <w:noProof/>
          <w:color w:val="1F497D"/>
          <w:lang w:eastAsia="fr-FR"/>
        </w:rPr>
        <w:drawing>
          <wp:inline distT="0" distB="0" distL="0" distR="0" wp14:anchorId="474BDC0E" wp14:editId="4445D46F">
            <wp:extent cx="1894116" cy="657679"/>
            <wp:effectExtent l="0" t="0" r="0" b="9525"/>
            <wp:docPr id="1" name="Image 1" descr="LOGO CCI ALLIER 2019-signature mail 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CI ALLIER 2019-signature mail ok"/>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902554" cy="660609"/>
                    </a:xfrm>
                    <a:prstGeom prst="rect">
                      <a:avLst/>
                    </a:prstGeom>
                    <a:noFill/>
                    <a:ln>
                      <a:noFill/>
                    </a:ln>
                  </pic:spPr>
                </pic:pic>
              </a:graphicData>
            </a:graphic>
          </wp:inline>
        </w:drawing>
      </w:r>
    </w:p>
    <w:p w14:paraId="6620F244" w14:textId="77777777" w:rsidR="002338E4" w:rsidRPr="007B298D" w:rsidRDefault="002338E4" w:rsidP="002338E4">
      <w:pPr>
        <w:spacing w:line="200" w:lineRule="atLeast"/>
        <w:ind w:left="124"/>
        <w:rPr>
          <w:rFonts w:ascii="DejaVu Sans" w:eastAsia="Times New Roman" w:hAnsi="DejaVu Sans" w:cs="DejaVu Sans"/>
          <w:sz w:val="20"/>
          <w:szCs w:val="20"/>
        </w:rPr>
      </w:pPr>
      <w:r w:rsidRPr="007B298D">
        <w:rPr>
          <w:rFonts w:ascii="DejaVu Sans" w:eastAsia="Times New Roman" w:hAnsi="DejaVu Sans" w:cs="DejaVu Sans"/>
          <w:noProof/>
          <w:sz w:val="20"/>
          <w:szCs w:val="20"/>
          <w:lang w:eastAsia="fr-FR"/>
        </w:rPr>
        <mc:AlternateContent>
          <mc:Choice Requires="wps">
            <w:drawing>
              <wp:inline distT="0" distB="0" distL="0" distR="0" wp14:anchorId="45F38DE0" wp14:editId="4EB876C6">
                <wp:extent cx="6109970" cy="948906"/>
                <wp:effectExtent l="0" t="0" r="24130" b="22860"/>
                <wp:docPr id="10"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9970" cy="948906"/>
                        </a:xfrm>
                        <a:prstGeom prst="rect">
                          <a:avLst/>
                        </a:prstGeom>
                        <a:solidFill>
                          <a:srgbClr val="4471C4"/>
                        </a:solidFill>
                        <a:ln w="7366">
                          <a:solidFill>
                            <a:srgbClr val="4471C4"/>
                          </a:solidFill>
                          <a:miter lim="800000"/>
                          <a:headEnd/>
                          <a:tailEnd/>
                        </a:ln>
                      </wps:spPr>
                      <wps:txbx>
                        <w:txbxContent>
                          <w:p w14:paraId="5E2B04D6" w14:textId="77777777" w:rsidR="002338E4" w:rsidRDefault="002338E4" w:rsidP="002338E4">
                            <w:pPr>
                              <w:spacing w:before="29"/>
                              <w:jc w:val="center"/>
                              <w:rPr>
                                <w:rFonts w:ascii="Arial" w:eastAsia="Arial" w:hAnsi="Arial" w:cs="Arial"/>
                                <w:b/>
                                <w:bCs/>
                                <w:color w:val="FFFFFF"/>
                                <w:spacing w:val="-1"/>
                                <w:sz w:val="28"/>
                                <w:szCs w:val="28"/>
                              </w:rPr>
                            </w:pPr>
                            <w:r>
                              <w:rPr>
                                <w:rFonts w:ascii="Arial" w:eastAsia="Arial" w:hAnsi="Arial" w:cs="Arial"/>
                                <w:b/>
                                <w:bCs/>
                                <w:color w:val="FFFFFF"/>
                                <w:spacing w:val="-2"/>
                                <w:sz w:val="28"/>
                                <w:szCs w:val="28"/>
                              </w:rPr>
                              <w:t>APPEL</w:t>
                            </w:r>
                            <w:r>
                              <w:rPr>
                                <w:rFonts w:ascii="Arial" w:eastAsia="Arial" w:hAnsi="Arial" w:cs="Arial"/>
                                <w:b/>
                                <w:bCs/>
                                <w:color w:val="FFFFFF"/>
                                <w:spacing w:val="-1"/>
                                <w:sz w:val="28"/>
                                <w:szCs w:val="28"/>
                              </w:rPr>
                              <w:t xml:space="preserve"> </w:t>
                            </w:r>
                            <w:r>
                              <w:rPr>
                                <w:rFonts w:ascii="Arial" w:eastAsia="Arial" w:hAnsi="Arial" w:cs="Arial"/>
                                <w:b/>
                                <w:bCs/>
                                <w:color w:val="FFFFFF"/>
                                <w:sz w:val="28"/>
                                <w:szCs w:val="28"/>
                              </w:rPr>
                              <w:t>A</w:t>
                            </w:r>
                            <w:r>
                              <w:rPr>
                                <w:rFonts w:ascii="Arial" w:eastAsia="Arial" w:hAnsi="Arial" w:cs="Arial"/>
                                <w:b/>
                                <w:bCs/>
                                <w:color w:val="FFFFFF"/>
                                <w:spacing w:val="-8"/>
                                <w:sz w:val="28"/>
                                <w:szCs w:val="28"/>
                              </w:rPr>
                              <w:t xml:space="preserve"> </w:t>
                            </w:r>
                            <w:r>
                              <w:rPr>
                                <w:rFonts w:ascii="Arial" w:eastAsia="Arial" w:hAnsi="Arial" w:cs="Arial"/>
                                <w:b/>
                                <w:bCs/>
                                <w:color w:val="FFFFFF"/>
                                <w:spacing w:val="-2"/>
                                <w:sz w:val="28"/>
                                <w:szCs w:val="28"/>
                              </w:rPr>
                              <w:t>MANIFESTATION</w:t>
                            </w:r>
                            <w:r>
                              <w:rPr>
                                <w:rFonts w:ascii="Arial" w:eastAsia="Arial" w:hAnsi="Arial" w:cs="Arial"/>
                                <w:b/>
                                <w:bCs/>
                                <w:color w:val="FFFFFF"/>
                                <w:spacing w:val="-1"/>
                                <w:sz w:val="28"/>
                                <w:szCs w:val="28"/>
                              </w:rPr>
                              <w:t xml:space="preserve"> D’INTERET</w:t>
                            </w:r>
                          </w:p>
                          <w:p w14:paraId="33656DBE" w14:textId="3BA2B805" w:rsidR="002338E4" w:rsidRPr="00010F5D" w:rsidRDefault="00AE7C70" w:rsidP="002338E4">
                            <w:pPr>
                              <w:spacing w:before="29"/>
                              <w:jc w:val="center"/>
                              <w:rPr>
                                <w:rFonts w:ascii="Arial" w:eastAsia="Arial" w:hAnsi="Arial" w:cs="Arial"/>
                                <w:b/>
                                <w:bCs/>
                                <w:color w:val="FFFFFF"/>
                                <w:spacing w:val="-1"/>
                                <w:sz w:val="28"/>
                                <w:szCs w:val="28"/>
                              </w:rPr>
                            </w:pPr>
                            <w:r>
                              <w:rPr>
                                <w:rFonts w:ascii="Arial" w:eastAsia="Arial" w:hAnsi="Arial" w:cs="Arial"/>
                                <w:b/>
                                <w:bCs/>
                                <w:color w:val="FFFFFF"/>
                                <w:spacing w:val="-2"/>
                                <w:sz w:val="28"/>
                                <w:szCs w:val="28"/>
                              </w:rPr>
                              <w:t>CONVENTION D’</w:t>
                            </w:r>
                            <w:r w:rsidR="00FC3FF1">
                              <w:rPr>
                                <w:rFonts w:ascii="Arial" w:eastAsia="Arial" w:hAnsi="Arial" w:cs="Arial"/>
                                <w:b/>
                                <w:bCs/>
                                <w:color w:val="FFFFFF"/>
                                <w:spacing w:val="-2"/>
                                <w:sz w:val="28"/>
                                <w:szCs w:val="28"/>
                              </w:rPr>
                              <w:t>AUTORISATION D’</w:t>
                            </w:r>
                            <w:r>
                              <w:rPr>
                                <w:rFonts w:ascii="Arial" w:eastAsia="Arial" w:hAnsi="Arial" w:cs="Arial"/>
                                <w:b/>
                                <w:bCs/>
                                <w:color w:val="FFFFFF"/>
                                <w:spacing w:val="-2"/>
                                <w:sz w:val="28"/>
                                <w:szCs w:val="28"/>
                              </w:rPr>
                              <w:t>OCCUPATION TEMPORAIRE DU DOMAINE PUBLIC</w:t>
                            </w:r>
                          </w:p>
                        </w:txbxContent>
                      </wps:txbx>
                      <wps:bodyPr rot="0" vert="horz" wrap="square" lIns="0" tIns="0" rIns="0" bIns="0" anchor="t" anchorCtr="0" upright="1">
                        <a:noAutofit/>
                      </wps:bodyPr>
                    </wps:wsp>
                  </a:graphicData>
                </a:graphic>
              </wp:inline>
            </w:drawing>
          </mc:Choice>
          <mc:Fallback>
            <w:pict>
              <v:shapetype w14:anchorId="45F38DE0" id="_x0000_t202" coordsize="21600,21600" o:spt="202" path="m,l,21600r21600,l21600,xe">
                <v:stroke joinstyle="miter"/>
                <v:path gradientshapeok="t" o:connecttype="rect"/>
              </v:shapetype>
              <v:shape id="Text Box 16" o:spid="_x0000_s1026" type="#_x0000_t202" style="width:481.1pt;height:74.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" fillcolor="#4471c4" strokecolor="#4471c4" strokeweight=".58pt">
                <v:textbox inset="0,0,0,0">
                  <w:txbxContent>
                    <w:p w14:paraId="5E2B04D6" w14:textId="77777777" w:rsidR="002338E4" w:rsidRDefault="002338E4" w:rsidP="002338E4">
                      <w:pPr>
                        <w:spacing w:before="29"/>
                        <w:jc w:val="center"/>
                        <w:rPr>
                          <w:rFonts w:ascii="Arial" w:eastAsia="Arial" w:hAnsi="Arial" w:cs="Arial"/>
                          <w:b/>
                          <w:bCs/>
                          <w:color w:val="FFFFFF"/>
                          <w:spacing w:val="-1"/>
                          <w:sz w:val="28"/>
                          <w:szCs w:val="28"/>
                        </w:rPr>
                      </w:pPr>
                      <w:r>
                        <w:rPr>
                          <w:rFonts w:ascii="Arial" w:eastAsia="Arial" w:hAnsi="Arial" w:cs="Arial"/>
                          <w:b/>
                          <w:bCs/>
                          <w:color w:val="FFFFFF"/>
                          <w:spacing w:val="-2"/>
                          <w:sz w:val="28"/>
                          <w:szCs w:val="28"/>
                        </w:rPr>
                        <w:t>APPEL</w:t>
                      </w:r>
                      <w:r>
                        <w:rPr>
                          <w:rFonts w:ascii="Arial" w:eastAsia="Arial" w:hAnsi="Arial" w:cs="Arial"/>
                          <w:b/>
                          <w:bCs/>
                          <w:color w:val="FFFFFF"/>
                          <w:spacing w:val="-1"/>
                          <w:sz w:val="28"/>
                          <w:szCs w:val="28"/>
                        </w:rPr>
                        <w:t xml:space="preserve"> </w:t>
                      </w:r>
                      <w:r>
                        <w:rPr>
                          <w:rFonts w:ascii="Arial" w:eastAsia="Arial" w:hAnsi="Arial" w:cs="Arial"/>
                          <w:b/>
                          <w:bCs/>
                          <w:color w:val="FFFFFF"/>
                          <w:sz w:val="28"/>
                          <w:szCs w:val="28"/>
                        </w:rPr>
                        <w:t>A</w:t>
                      </w:r>
                      <w:r>
                        <w:rPr>
                          <w:rFonts w:ascii="Arial" w:eastAsia="Arial" w:hAnsi="Arial" w:cs="Arial"/>
                          <w:b/>
                          <w:bCs/>
                          <w:color w:val="FFFFFF"/>
                          <w:spacing w:val="-8"/>
                          <w:sz w:val="28"/>
                          <w:szCs w:val="28"/>
                        </w:rPr>
                        <w:t xml:space="preserve"> </w:t>
                      </w:r>
                      <w:r>
                        <w:rPr>
                          <w:rFonts w:ascii="Arial" w:eastAsia="Arial" w:hAnsi="Arial" w:cs="Arial"/>
                          <w:b/>
                          <w:bCs/>
                          <w:color w:val="FFFFFF"/>
                          <w:spacing w:val="-2"/>
                          <w:sz w:val="28"/>
                          <w:szCs w:val="28"/>
                        </w:rPr>
                        <w:t>MANIFESTATION</w:t>
                      </w:r>
                      <w:r>
                        <w:rPr>
                          <w:rFonts w:ascii="Arial" w:eastAsia="Arial" w:hAnsi="Arial" w:cs="Arial"/>
                          <w:b/>
                          <w:bCs/>
                          <w:color w:val="FFFFFF"/>
                          <w:spacing w:val="-1"/>
                          <w:sz w:val="28"/>
                          <w:szCs w:val="28"/>
                        </w:rPr>
                        <w:t xml:space="preserve"> D’INTERET</w:t>
                      </w:r>
                    </w:p>
                    <w:p w14:paraId="33656DBE" w14:textId="3BA2B805" w:rsidR="002338E4" w:rsidRPr="00010F5D" w:rsidRDefault="00AE7C70" w:rsidP="002338E4">
                      <w:pPr>
                        <w:spacing w:before="29"/>
                        <w:jc w:val="center"/>
                        <w:rPr>
                          <w:rFonts w:ascii="Arial" w:eastAsia="Arial" w:hAnsi="Arial" w:cs="Arial"/>
                          <w:b/>
                          <w:bCs/>
                          <w:color w:val="FFFFFF"/>
                          <w:spacing w:val="-1"/>
                          <w:sz w:val="28"/>
                          <w:szCs w:val="28"/>
                        </w:rPr>
                      </w:pPr>
                      <w:r>
                        <w:rPr>
                          <w:rFonts w:ascii="Arial" w:eastAsia="Arial" w:hAnsi="Arial" w:cs="Arial"/>
                          <w:b/>
                          <w:bCs/>
                          <w:color w:val="FFFFFF"/>
                          <w:spacing w:val="-2"/>
                          <w:sz w:val="28"/>
                          <w:szCs w:val="28"/>
                        </w:rPr>
                        <w:t>CONVENTION D’</w:t>
                      </w:r>
                      <w:r w:rsidR="00FC3FF1">
                        <w:rPr>
                          <w:rFonts w:ascii="Arial" w:eastAsia="Arial" w:hAnsi="Arial" w:cs="Arial"/>
                          <w:b/>
                          <w:bCs/>
                          <w:color w:val="FFFFFF"/>
                          <w:spacing w:val="-2"/>
                          <w:sz w:val="28"/>
                          <w:szCs w:val="28"/>
                        </w:rPr>
                        <w:t>AUTORISATION D’</w:t>
                      </w:r>
                      <w:r>
                        <w:rPr>
                          <w:rFonts w:ascii="Arial" w:eastAsia="Arial" w:hAnsi="Arial" w:cs="Arial"/>
                          <w:b/>
                          <w:bCs/>
                          <w:color w:val="FFFFFF"/>
                          <w:spacing w:val="-2"/>
                          <w:sz w:val="28"/>
                          <w:szCs w:val="28"/>
                        </w:rPr>
                        <w:t>OCCUPATION TEMPORAIRE DU DOMAINE PUBLIC</w:t>
                      </w:r>
                    </w:p>
                  </w:txbxContent>
                </v:textbox>
                <w10:anchorlock/>
              </v:shape>
            </w:pict>
          </mc:Fallback>
        </mc:AlternateContent>
      </w:r>
    </w:p>
    <w:p w14:paraId="18FB0C4C" w14:textId="77777777" w:rsidR="002338E4" w:rsidRPr="007B298D" w:rsidRDefault="002338E4" w:rsidP="002338E4">
      <w:pPr>
        <w:spacing w:before="11"/>
        <w:rPr>
          <w:rFonts w:ascii="DejaVu Sans" w:eastAsia="Times New Roman" w:hAnsi="DejaVu Sans" w:cs="DejaVu Sans"/>
          <w:sz w:val="15"/>
          <w:szCs w:val="15"/>
        </w:rPr>
      </w:pPr>
    </w:p>
    <w:p w14:paraId="7213812B" w14:textId="77777777" w:rsidR="002338E4" w:rsidRPr="007B298D" w:rsidRDefault="002338E4" w:rsidP="002338E4">
      <w:pPr>
        <w:spacing w:line="20" w:lineRule="atLeast"/>
        <w:ind w:left="1389"/>
        <w:rPr>
          <w:rFonts w:ascii="DejaVu Sans" w:eastAsia="Arial" w:hAnsi="DejaVu Sans" w:cs="DejaVu Sans"/>
          <w:sz w:val="32"/>
          <w:szCs w:val="32"/>
        </w:rPr>
      </w:pPr>
      <w:r w:rsidRPr="007B298D">
        <w:rPr>
          <w:rFonts w:ascii="DejaVu Sans" w:eastAsia="Arial" w:hAnsi="DejaVu Sans" w:cs="DejaVu Sans"/>
          <w:noProof/>
          <w:sz w:val="32"/>
          <w:szCs w:val="32"/>
          <w:lang w:eastAsia="fr-FR"/>
        </w:rPr>
        <mc:AlternateContent>
          <mc:Choice Requires="wpg">
            <w:drawing>
              <wp:inline distT="0" distB="0" distL="0" distR="0" wp14:anchorId="4D4EE1D7" wp14:editId="663AE186">
                <wp:extent cx="4597400" cy="7620"/>
                <wp:effectExtent l="7620" t="6350" r="5080" b="5080"/>
                <wp:docPr id="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97400" cy="7620"/>
                          <a:chOff x="0" y="0"/>
                          <a:chExt cx="7240" cy="12"/>
                        </a:xfrm>
                      </wpg:grpSpPr>
                      <wpg:grpSp>
                        <wpg:cNvPr id="8" name="Group 13"/>
                        <wpg:cNvGrpSpPr>
                          <a:grpSpLocks/>
                        </wpg:cNvGrpSpPr>
                        <wpg:grpSpPr bwMode="auto">
                          <a:xfrm>
                            <a:off x="6" y="6"/>
                            <a:ext cx="7228" cy="2"/>
                            <a:chOff x="6" y="6"/>
                            <a:chExt cx="7228" cy="2"/>
                          </a:xfrm>
                        </wpg:grpSpPr>
                        <wps:wsp>
                          <wps:cNvPr id="9" name="Freeform 14"/>
                          <wps:cNvSpPr>
                            <a:spLocks/>
                          </wps:cNvSpPr>
                          <wps:spPr bwMode="auto">
                            <a:xfrm>
                              <a:off x="6" y="6"/>
                              <a:ext cx="7228" cy="2"/>
                            </a:xfrm>
                            <a:custGeom>
                              <a:avLst/>
                              <a:gdLst>
                                <a:gd name="T0" fmla="+- 0 6 6"/>
                                <a:gd name="T1" fmla="*/ T0 w 7228"/>
                                <a:gd name="T2" fmla="+- 0 7234 6"/>
                                <a:gd name="T3" fmla="*/ T2 w 7228"/>
                              </a:gdLst>
                              <a:ahLst/>
                              <a:cxnLst>
                                <a:cxn ang="0">
                                  <a:pos x="T1" y="0"/>
                                </a:cxn>
                                <a:cxn ang="0">
                                  <a:pos x="T3" y="0"/>
                                </a:cxn>
                              </a:cxnLst>
                              <a:rect l="0" t="0" r="r" b="b"/>
                              <a:pathLst>
                                <a:path w="7228">
                                  <a:moveTo>
                                    <a:pt x="0" y="0"/>
                                  </a:moveTo>
                                  <a:lnTo>
                                    <a:pt x="722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6449A93" id="Group 12" o:spid="_x0000_s1026" style="width:362pt;height:.6pt;mso-position-horizontal-relative:char;mso-position-vertical-relative:line" coordsize="724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">
                <v:group id="Group 13" o:spid="_x0000_s1027" style="position:absolute;left:6;top:6;width:7228;height:2" coordorigin="6,6" coordsize="72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14" o:spid="_x0000_s1028" style="position:absolute;left:6;top:6;width:7228;height:2;visibility:visible;mso-wrap-style:square;v-text-anchor:top" coordsize="72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" path="m,l7228,e" filled="f" strokeweight=".58pt">
                    <v:path arrowok="t" o:connecttype="custom" o:connectlocs="0,0;7228,0" o:connectangles="0,0"/>
                  </v:shape>
                </v:group>
                <w10:anchorlock/>
              </v:group>
            </w:pict>
          </mc:Fallback>
        </mc:AlternateContent>
      </w:r>
    </w:p>
    <w:p w14:paraId="714F4C59" w14:textId="453102F0" w:rsidR="002338E4" w:rsidRPr="007B298D" w:rsidRDefault="002338E4" w:rsidP="002338E4">
      <w:pPr>
        <w:spacing w:before="11"/>
        <w:jc w:val="center"/>
        <w:rPr>
          <w:rFonts w:ascii="DejaVu Sans" w:eastAsia="Times New Roman" w:hAnsi="DejaVu Sans" w:cs="DejaVu Sans"/>
          <w:b/>
          <w:sz w:val="32"/>
          <w:szCs w:val="32"/>
        </w:rPr>
      </w:pPr>
      <w:r w:rsidRPr="007B298D">
        <w:rPr>
          <w:rFonts w:ascii="DejaVu Sans" w:eastAsia="Times New Roman" w:hAnsi="DejaVu Sans" w:cs="DejaVu Sans"/>
          <w:b/>
          <w:sz w:val="32"/>
          <w:szCs w:val="32"/>
        </w:rPr>
        <w:t>N° 2</w:t>
      </w:r>
      <w:r w:rsidR="00EE1C55" w:rsidRPr="007B298D">
        <w:rPr>
          <w:rFonts w:ascii="DejaVu Sans" w:eastAsia="Times New Roman" w:hAnsi="DejaVu Sans" w:cs="DejaVu Sans"/>
          <w:b/>
          <w:sz w:val="32"/>
          <w:szCs w:val="32"/>
        </w:rPr>
        <w:t>5</w:t>
      </w:r>
      <w:r w:rsidRPr="007B298D">
        <w:rPr>
          <w:rFonts w:ascii="DejaVu Sans" w:eastAsia="Times New Roman" w:hAnsi="DejaVu Sans" w:cs="DejaVu Sans"/>
          <w:b/>
          <w:sz w:val="32"/>
          <w:szCs w:val="32"/>
        </w:rPr>
        <w:t>0</w:t>
      </w:r>
      <w:r w:rsidR="00EE1C55" w:rsidRPr="007B298D">
        <w:rPr>
          <w:rFonts w:ascii="DejaVu Sans" w:eastAsia="Times New Roman" w:hAnsi="DejaVu Sans" w:cs="DejaVu Sans"/>
          <w:b/>
          <w:sz w:val="32"/>
          <w:szCs w:val="32"/>
        </w:rPr>
        <w:t>6</w:t>
      </w:r>
      <w:r w:rsidRPr="007B298D">
        <w:rPr>
          <w:rFonts w:ascii="DejaVu Sans" w:eastAsia="Times New Roman" w:hAnsi="DejaVu Sans" w:cs="DejaVu Sans"/>
          <w:b/>
          <w:sz w:val="32"/>
          <w:szCs w:val="32"/>
        </w:rPr>
        <w:t>A0</w:t>
      </w:r>
      <w:r w:rsidR="00611847" w:rsidRPr="007B298D">
        <w:rPr>
          <w:rFonts w:ascii="DejaVu Sans" w:eastAsia="Times New Roman" w:hAnsi="DejaVu Sans" w:cs="DejaVu Sans"/>
          <w:b/>
          <w:sz w:val="32"/>
          <w:szCs w:val="32"/>
        </w:rPr>
        <w:t>6</w:t>
      </w:r>
      <w:r w:rsidRPr="007B298D">
        <w:rPr>
          <w:rFonts w:ascii="DejaVu Sans" w:eastAsia="Times New Roman" w:hAnsi="DejaVu Sans" w:cs="DejaVu Sans"/>
          <w:b/>
          <w:sz w:val="32"/>
          <w:szCs w:val="32"/>
        </w:rPr>
        <w:t>AMI</w:t>
      </w:r>
    </w:p>
    <w:p w14:paraId="0A30EABF" w14:textId="493236A7" w:rsidR="002338E4" w:rsidRPr="007B298D" w:rsidRDefault="002338E4" w:rsidP="002338E4">
      <w:pPr>
        <w:spacing w:before="11"/>
        <w:jc w:val="center"/>
        <w:rPr>
          <w:rFonts w:ascii="DejaVu Sans" w:eastAsia="Times New Roman" w:hAnsi="DejaVu Sans" w:cs="DejaVu Sans"/>
          <w:b/>
          <w:sz w:val="32"/>
          <w:szCs w:val="32"/>
        </w:rPr>
      </w:pPr>
      <w:r w:rsidRPr="007B298D">
        <w:rPr>
          <w:rFonts w:ascii="DejaVu Sans" w:eastAsia="Times New Roman" w:hAnsi="DejaVu Sans" w:cs="DejaVu Sans"/>
          <w:b/>
          <w:sz w:val="32"/>
          <w:szCs w:val="32"/>
        </w:rPr>
        <w:t>A</w:t>
      </w:r>
      <w:r w:rsidR="00EE1C55" w:rsidRPr="007B298D">
        <w:rPr>
          <w:rFonts w:ascii="DejaVu Sans" w:eastAsia="Times New Roman" w:hAnsi="DejaVu Sans" w:cs="DejaVu Sans"/>
          <w:b/>
          <w:sz w:val="32"/>
          <w:szCs w:val="32"/>
        </w:rPr>
        <w:t xml:space="preserve">UTORISATION D’OCCUPATION TEMPORAIRE </w:t>
      </w:r>
      <w:r w:rsidRPr="007B298D">
        <w:rPr>
          <w:rFonts w:ascii="DejaVu Sans" w:eastAsia="Times New Roman" w:hAnsi="DejaVu Sans" w:cs="DejaVu Sans"/>
          <w:b/>
          <w:sz w:val="32"/>
          <w:szCs w:val="32"/>
        </w:rPr>
        <w:t xml:space="preserve">POUR L’INSTALLATION, </w:t>
      </w:r>
      <w:r w:rsidR="00144963" w:rsidRPr="007B298D">
        <w:rPr>
          <w:rFonts w:ascii="DejaVu Sans" w:eastAsia="Times New Roman" w:hAnsi="DejaVu Sans" w:cs="DejaVu Sans"/>
          <w:b/>
          <w:sz w:val="32"/>
          <w:szCs w:val="32"/>
        </w:rPr>
        <w:t>L’</w:t>
      </w:r>
      <w:r w:rsidRPr="007B298D">
        <w:rPr>
          <w:rFonts w:ascii="DejaVu Sans" w:eastAsia="Times New Roman" w:hAnsi="DejaVu Sans" w:cs="DejaVu Sans"/>
          <w:b/>
          <w:sz w:val="32"/>
          <w:szCs w:val="32"/>
        </w:rPr>
        <w:t xml:space="preserve">EXPLOITATION ET </w:t>
      </w:r>
      <w:r w:rsidR="00144963" w:rsidRPr="007B298D">
        <w:rPr>
          <w:rFonts w:ascii="DejaVu Sans" w:eastAsia="Times New Roman" w:hAnsi="DejaVu Sans" w:cs="DejaVu Sans"/>
          <w:b/>
          <w:sz w:val="32"/>
          <w:szCs w:val="32"/>
        </w:rPr>
        <w:t xml:space="preserve">LA </w:t>
      </w:r>
      <w:r w:rsidRPr="007B298D">
        <w:rPr>
          <w:rFonts w:ascii="DejaVu Sans" w:eastAsia="Times New Roman" w:hAnsi="DejaVu Sans" w:cs="DejaVu Sans"/>
          <w:b/>
          <w:sz w:val="32"/>
          <w:szCs w:val="32"/>
        </w:rPr>
        <w:t>MAINTENANCE DE CUVES DE CARBURANTS AVIATION JET A1 ET AVGAS 100LL, LA FOURNITURE DE CARBURANT ET SERVICES ASSOCIÉS POUR L’AÉRODROME DE MOULINS-MONTBEUGNY.</w:t>
      </w:r>
    </w:p>
    <w:p w14:paraId="11AA50F8" w14:textId="77777777" w:rsidR="002338E4" w:rsidRPr="007B298D" w:rsidRDefault="002338E4" w:rsidP="002338E4">
      <w:pPr>
        <w:spacing w:line="20" w:lineRule="atLeast"/>
        <w:ind w:left="1374" w:right="1683"/>
        <w:rPr>
          <w:rFonts w:ascii="DejaVu Sans" w:eastAsia="Arial" w:hAnsi="DejaVu Sans" w:cs="DejaVu Sans"/>
          <w:sz w:val="2"/>
          <w:szCs w:val="2"/>
        </w:rPr>
      </w:pPr>
      <w:r w:rsidRPr="007B298D">
        <w:rPr>
          <w:rFonts w:ascii="DejaVu Sans" w:eastAsia="Arial" w:hAnsi="DejaVu Sans" w:cs="DejaVu Sans"/>
          <w:noProof/>
          <w:sz w:val="2"/>
          <w:szCs w:val="2"/>
          <w:lang w:eastAsia="fr-FR"/>
        </w:rPr>
        <mc:AlternateContent>
          <mc:Choice Requires="wpg">
            <w:drawing>
              <wp:inline distT="0" distB="0" distL="0" distR="0" wp14:anchorId="7BEACB82" wp14:editId="798E47C3">
                <wp:extent cx="4606290" cy="7620"/>
                <wp:effectExtent l="7620" t="8890" r="5715" b="2540"/>
                <wp:docPr id="2"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06290" cy="7620"/>
                          <a:chOff x="0" y="0"/>
                          <a:chExt cx="7254" cy="12"/>
                        </a:xfrm>
                      </wpg:grpSpPr>
                      <wpg:grpSp>
                        <wpg:cNvPr id="3" name="Group 10"/>
                        <wpg:cNvGrpSpPr>
                          <a:grpSpLocks/>
                        </wpg:cNvGrpSpPr>
                        <wpg:grpSpPr bwMode="auto">
                          <a:xfrm>
                            <a:off x="6" y="6"/>
                            <a:ext cx="7243" cy="2"/>
                            <a:chOff x="6" y="6"/>
                            <a:chExt cx="7243" cy="2"/>
                          </a:xfrm>
                        </wpg:grpSpPr>
                        <wps:wsp>
                          <wps:cNvPr id="4" name="Freeform 11"/>
                          <wps:cNvSpPr>
                            <a:spLocks/>
                          </wps:cNvSpPr>
                          <wps:spPr bwMode="auto">
                            <a:xfrm>
                              <a:off x="6" y="6"/>
                              <a:ext cx="7243" cy="2"/>
                            </a:xfrm>
                            <a:custGeom>
                              <a:avLst/>
                              <a:gdLst>
                                <a:gd name="T0" fmla="+- 0 6 6"/>
                                <a:gd name="T1" fmla="*/ T0 w 7243"/>
                                <a:gd name="T2" fmla="+- 0 7248 6"/>
                                <a:gd name="T3" fmla="*/ T2 w 7243"/>
                              </a:gdLst>
                              <a:ahLst/>
                              <a:cxnLst>
                                <a:cxn ang="0">
                                  <a:pos x="T1" y="0"/>
                                </a:cxn>
                                <a:cxn ang="0">
                                  <a:pos x="T3" y="0"/>
                                </a:cxn>
                              </a:cxnLst>
                              <a:rect l="0" t="0" r="r" b="b"/>
                              <a:pathLst>
                                <a:path w="7243">
                                  <a:moveTo>
                                    <a:pt x="0" y="0"/>
                                  </a:moveTo>
                                  <a:lnTo>
                                    <a:pt x="724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13667AB" id="Group 9" o:spid="_x0000_s1026" style="width:362.7pt;height:.6pt;mso-position-horizontal-relative:char;mso-position-vertical-relative:line" coordsize="725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">
                <v:group id="Group 10" o:spid="_x0000_s1027" style="position:absolute;left:6;top:6;width:7243;height:2" coordorigin="6,6" coordsize="72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11" o:spid="_x0000_s1028" style="position:absolute;left:6;top:6;width:7243;height:2;visibility:visible;mso-wrap-style:square;v-text-anchor:top" coordsize="72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" path="m,l7242,e" filled="f" strokeweight=".58pt">
                    <v:path arrowok="t" o:connecttype="custom" o:connectlocs="0,0;7242,0" o:connectangles="0,0"/>
                  </v:shape>
                </v:group>
                <w10:anchorlock/>
              </v:group>
            </w:pict>
          </mc:Fallback>
        </mc:AlternateContent>
      </w:r>
    </w:p>
    <w:p w14:paraId="4DF0FAAE" w14:textId="77777777" w:rsidR="002338E4" w:rsidRPr="007B298D" w:rsidRDefault="002338E4" w:rsidP="001C3E99">
      <w:pPr>
        <w:pStyle w:val="Titre1"/>
        <w:numPr>
          <w:ilvl w:val="0"/>
          <w:numId w:val="0"/>
        </w:numPr>
        <w:ind w:left="720"/>
      </w:pPr>
    </w:p>
    <w:p w14:paraId="716FF646" w14:textId="77777777" w:rsidR="00142D7B" w:rsidRPr="007B298D" w:rsidRDefault="00142D7B" w:rsidP="00142D7B">
      <w:pPr>
        <w:rPr>
          <w:b/>
          <w:sz w:val="26"/>
          <w:szCs w:val="26"/>
        </w:rPr>
      </w:pPr>
    </w:p>
    <w:p w14:paraId="33EE967D" w14:textId="77777777" w:rsidR="00AE7C70" w:rsidRPr="007B298D" w:rsidRDefault="00AE7C70" w:rsidP="00142D7B">
      <w:pPr>
        <w:rPr>
          <w:b/>
          <w:sz w:val="26"/>
          <w:szCs w:val="26"/>
        </w:rPr>
      </w:pPr>
    </w:p>
    <w:p w14:paraId="7B57A910" w14:textId="77777777" w:rsidR="00AE7C70" w:rsidRPr="007B298D" w:rsidRDefault="00AE7C70" w:rsidP="00142D7B">
      <w:pPr>
        <w:rPr>
          <w:b/>
          <w:sz w:val="26"/>
          <w:szCs w:val="26"/>
        </w:rPr>
      </w:pPr>
    </w:p>
    <w:p w14:paraId="611436BF" w14:textId="77777777" w:rsidR="00AE7C70" w:rsidRPr="007B298D" w:rsidRDefault="00AE7C70" w:rsidP="00142D7B">
      <w:pPr>
        <w:rPr>
          <w:b/>
          <w:sz w:val="26"/>
          <w:szCs w:val="26"/>
        </w:rPr>
      </w:pPr>
    </w:p>
    <w:p w14:paraId="6AFF4D85" w14:textId="77777777" w:rsidR="00AE7C70" w:rsidRPr="007B298D" w:rsidRDefault="00AE7C70" w:rsidP="00142D7B"/>
    <w:p w14:paraId="6F47C1DB" w14:textId="77777777" w:rsidR="002338E4" w:rsidRPr="007B298D" w:rsidRDefault="002338E4" w:rsidP="002338E4"/>
    <w:p w14:paraId="2EE4D416" w14:textId="77777777" w:rsidR="00142D7B" w:rsidRPr="007B298D" w:rsidRDefault="00142D7B" w:rsidP="00142D7B">
      <w:pPr>
        <w:spacing w:after="0" w:line="240" w:lineRule="auto"/>
        <w:ind w:left="23" w:right="23"/>
        <w:jc w:val="center"/>
        <w:rPr>
          <w:rFonts w:ascii="DejaVu Sans" w:eastAsia="DejaVu Sans" w:hAnsi="DejaVu Sans" w:cs="DejaVu Sans"/>
          <w:color w:val="000000"/>
        </w:rPr>
      </w:pPr>
      <w:r w:rsidRPr="007B298D">
        <w:rPr>
          <w:rFonts w:ascii="DejaVu Sans" w:eastAsia="DejaVu Sans" w:hAnsi="DejaVu Sans" w:cs="DejaVu Sans"/>
          <w:b/>
          <w:color w:val="000000"/>
        </w:rPr>
        <w:t xml:space="preserve">CCI ALLIER </w:t>
      </w:r>
    </w:p>
    <w:p w14:paraId="1BA92EA1" w14:textId="77777777" w:rsidR="00142D7B" w:rsidRPr="007B298D" w:rsidRDefault="00142D7B" w:rsidP="00142D7B">
      <w:pPr>
        <w:spacing w:after="0" w:line="240" w:lineRule="auto"/>
        <w:ind w:left="23" w:right="23"/>
        <w:jc w:val="center"/>
        <w:rPr>
          <w:rFonts w:ascii="DejaVu Sans" w:eastAsia="DejaVu Sans" w:hAnsi="DejaVu Sans" w:cs="DejaVu Sans"/>
          <w:color w:val="000000"/>
        </w:rPr>
      </w:pPr>
      <w:r w:rsidRPr="007B298D">
        <w:rPr>
          <w:rFonts w:ascii="DejaVu Sans" w:eastAsia="DejaVu Sans" w:hAnsi="DejaVu Sans" w:cs="DejaVu Sans"/>
          <w:color w:val="000000"/>
        </w:rPr>
        <w:t>17 Cours Jean Jaurès</w:t>
      </w:r>
    </w:p>
    <w:p w14:paraId="446E99C6" w14:textId="77777777" w:rsidR="00142D7B" w:rsidRPr="007B298D" w:rsidRDefault="00142D7B" w:rsidP="00142D7B">
      <w:pPr>
        <w:spacing w:after="0" w:line="240" w:lineRule="auto"/>
        <w:ind w:left="23" w:right="23"/>
        <w:jc w:val="center"/>
        <w:rPr>
          <w:rFonts w:ascii="DejaVu Sans" w:eastAsia="DejaVu Sans" w:hAnsi="DejaVu Sans" w:cs="DejaVu Sans"/>
          <w:color w:val="000000"/>
        </w:rPr>
      </w:pPr>
      <w:r w:rsidRPr="007B298D">
        <w:rPr>
          <w:rFonts w:ascii="DejaVu Sans" w:eastAsia="DejaVu Sans" w:hAnsi="DejaVu Sans" w:cs="DejaVu Sans"/>
          <w:color w:val="000000"/>
        </w:rPr>
        <w:t>03 000 MOULINS</w:t>
      </w:r>
    </w:p>
    <w:p w14:paraId="620E1F1D" w14:textId="77777777" w:rsidR="00142D7B" w:rsidRPr="007B298D" w:rsidRDefault="00142D7B" w:rsidP="00142D7B">
      <w:pPr>
        <w:spacing w:after="0" w:line="240" w:lineRule="auto"/>
        <w:ind w:left="23" w:right="23"/>
        <w:jc w:val="center"/>
        <w:rPr>
          <w:rFonts w:ascii="DejaVu Sans" w:eastAsia="DejaVu Sans" w:hAnsi="DejaVu Sans" w:cs="DejaVu Sans"/>
          <w:color w:val="000000"/>
        </w:rPr>
      </w:pPr>
      <w:r w:rsidRPr="007B298D">
        <w:rPr>
          <w:rFonts w:ascii="DejaVu Sans" w:eastAsia="DejaVu Sans" w:hAnsi="DejaVu Sans" w:cs="DejaVu Sans"/>
          <w:color w:val="000000"/>
        </w:rPr>
        <w:t>Tél : 04 70 35 40 00</w:t>
      </w:r>
    </w:p>
    <w:p w14:paraId="52CC81BD" w14:textId="77777777" w:rsidR="00142D7B" w:rsidRPr="007B298D" w:rsidRDefault="00142D7B" w:rsidP="00142D7B">
      <w:pPr>
        <w:spacing w:after="0" w:line="240" w:lineRule="auto"/>
        <w:ind w:left="23" w:right="23"/>
        <w:jc w:val="center"/>
        <w:rPr>
          <w:rStyle w:val="Lienhypertexte"/>
          <w:rFonts w:ascii="DejaVu Sans" w:eastAsia="DejaVu Sans" w:hAnsi="DejaVu Sans" w:cs="DejaVu Sans"/>
        </w:rPr>
      </w:pPr>
      <w:hyperlink r:id="rId10" w:history="1">
        <w:r w:rsidRPr="007B298D">
          <w:rPr>
            <w:rStyle w:val="Lienhypertexte"/>
            <w:rFonts w:ascii="DejaVu Sans" w:eastAsia="DejaVu Sans" w:hAnsi="DejaVu Sans" w:cs="DejaVu Sans"/>
          </w:rPr>
          <w:t>https://www.allier.cci.fr</w:t>
        </w:r>
      </w:hyperlink>
    </w:p>
    <w:p w14:paraId="0A9A0036" w14:textId="77777777" w:rsidR="00142D7B" w:rsidRPr="007B298D" w:rsidRDefault="00142D7B">
      <w:pPr>
        <w:spacing w:after="160" w:line="259" w:lineRule="auto"/>
      </w:pPr>
      <w:r w:rsidRPr="007B298D">
        <w:br w:type="page"/>
      </w:r>
    </w:p>
    <w:p w14:paraId="2625C0C5" w14:textId="77777777" w:rsidR="00DA248C" w:rsidRPr="007B298D" w:rsidRDefault="00DA248C" w:rsidP="00DA248C"/>
    <w:p w14:paraId="0FF17715" w14:textId="77777777" w:rsidR="00DA248C" w:rsidRPr="007B298D" w:rsidRDefault="00DA248C" w:rsidP="00DA248C">
      <w:pPr>
        <w:rPr>
          <w:rFonts w:ascii="DejaVu Sans" w:hAnsi="DejaVu Sans" w:cs="DejaVu Sans"/>
        </w:rPr>
      </w:pPr>
      <w:r w:rsidRPr="007B298D">
        <w:rPr>
          <w:rFonts w:ascii="DejaVu Sans" w:hAnsi="DejaVu Sans" w:cs="DejaVu Sans"/>
        </w:rPr>
        <w:t>Entre les soussignés :</w:t>
      </w:r>
    </w:p>
    <w:p w14:paraId="5B9CCB70" w14:textId="0B1BB75E" w:rsidR="00DA248C" w:rsidRPr="007B298D" w:rsidRDefault="005A6943" w:rsidP="00DA248C">
      <w:pPr>
        <w:rPr>
          <w:rFonts w:ascii="DejaVu Sans" w:hAnsi="DejaVu Sans" w:cs="DejaVu Sans"/>
        </w:rPr>
      </w:pPr>
      <w:r w:rsidRPr="007B298D">
        <w:rPr>
          <w:rFonts w:ascii="DejaVu Sans" w:hAnsi="DejaVu Sans" w:cs="DejaVu Sans"/>
        </w:rPr>
        <w:t xml:space="preserve">La Chambre de Commerce et d’Industrie Territoriale de l’Allier, établissement public administratif local, dont le siège est à MOULINS (03000), 17 Cours Jean </w:t>
      </w:r>
      <w:r w:rsidR="00712195" w:rsidRPr="007B298D">
        <w:rPr>
          <w:rFonts w:ascii="DejaVu Sans" w:hAnsi="DejaVu Sans" w:cs="DejaVu Sans"/>
        </w:rPr>
        <w:t>Jaurès</w:t>
      </w:r>
      <w:r w:rsidRPr="007B298D">
        <w:rPr>
          <w:rFonts w:ascii="DejaVu Sans" w:hAnsi="DejaVu Sans" w:cs="DejaVu Sans"/>
        </w:rPr>
        <w:t xml:space="preserve">, identifiée au SIREN sous le numéro 130 022 866, </w:t>
      </w:r>
      <w:r w:rsidR="00DA248C" w:rsidRPr="007B298D">
        <w:rPr>
          <w:rFonts w:ascii="DejaVu Sans" w:hAnsi="DejaVu Sans" w:cs="DejaVu Sans"/>
        </w:rPr>
        <w:t xml:space="preserve">représentée par M </w:t>
      </w:r>
      <w:r w:rsidRPr="007B298D">
        <w:rPr>
          <w:rFonts w:ascii="DejaVu Sans" w:hAnsi="DejaVu Sans" w:cs="DejaVu Sans"/>
        </w:rPr>
        <w:t>PEROT Jean-Claude</w:t>
      </w:r>
      <w:r w:rsidR="00DA248C" w:rsidRPr="007B298D">
        <w:rPr>
          <w:rFonts w:ascii="DejaVu Sans" w:hAnsi="DejaVu Sans" w:cs="DejaVu Sans"/>
        </w:rPr>
        <w:t xml:space="preserve"> en sa qualité de </w:t>
      </w:r>
      <w:r w:rsidRPr="007B298D">
        <w:rPr>
          <w:rFonts w:ascii="DejaVu Sans" w:hAnsi="DejaVu Sans" w:cs="DejaVu Sans"/>
        </w:rPr>
        <w:t>Président</w:t>
      </w:r>
      <w:r w:rsidR="00DA248C" w:rsidRPr="007B298D">
        <w:rPr>
          <w:rFonts w:ascii="DejaVu Sans" w:hAnsi="DejaVu Sans" w:cs="DejaVu Sans"/>
        </w:rPr>
        <w:t>, ayant tous pouvoirs aux fins des présentes,</w:t>
      </w:r>
    </w:p>
    <w:p w14:paraId="29356B7E" w14:textId="6DB32650" w:rsidR="00DA248C" w:rsidRPr="007B298D" w:rsidRDefault="00DA248C" w:rsidP="00DA248C">
      <w:pPr>
        <w:rPr>
          <w:rFonts w:ascii="DejaVu Sans" w:hAnsi="DejaVu Sans" w:cs="DejaVu Sans"/>
        </w:rPr>
      </w:pPr>
      <w:r w:rsidRPr="007B298D">
        <w:rPr>
          <w:rFonts w:ascii="DejaVu Sans" w:hAnsi="DejaVu Sans" w:cs="DejaVu Sans"/>
        </w:rPr>
        <w:t xml:space="preserve">Ci-après dénommé « </w:t>
      </w:r>
      <w:r w:rsidR="00DC6AFA" w:rsidRPr="007B298D">
        <w:rPr>
          <w:rFonts w:ascii="DejaVu Sans" w:hAnsi="DejaVu Sans" w:cs="DejaVu Sans"/>
        </w:rPr>
        <w:t>l</w:t>
      </w:r>
      <w:r w:rsidR="00735A6B" w:rsidRPr="007B298D">
        <w:rPr>
          <w:rFonts w:ascii="DejaVu Sans" w:hAnsi="DejaVu Sans" w:cs="DejaVu Sans"/>
        </w:rPr>
        <w:t>a CCI</w:t>
      </w:r>
      <w:r w:rsidRPr="007B298D">
        <w:rPr>
          <w:rFonts w:ascii="DejaVu Sans" w:hAnsi="DejaVu Sans" w:cs="DejaVu Sans"/>
        </w:rPr>
        <w:t xml:space="preserve"> »</w:t>
      </w:r>
    </w:p>
    <w:p w14:paraId="01699885" w14:textId="77777777" w:rsidR="00DA248C" w:rsidRPr="007B298D" w:rsidRDefault="00DA248C" w:rsidP="00DA248C">
      <w:pPr>
        <w:rPr>
          <w:rFonts w:ascii="DejaVu Sans" w:hAnsi="DejaVu Sans" w:cs="DejaVu Sans"/>
        </w:rPr>
      </w:pPr>
      <w:r w:rsidRPr="007B298D">
        <w:rPr>
          <w:rFonts w:ascii="DejaVu Sans" w:hAnsi="DejaVu Sans" w:cs="DejaVu Sans"/>
        </w:rPr>
        <w:t>D’une part,</w:t>
      </w:r>
    </w:p>
    <w:p w14:paraId="4B0CCE54" w14:textId="77777777" w:rsidR="00DA248C" w:rsidRPr="007B298D" w:rsidRDefault="00DA248C" w:rsidP="00DA248C">
      <w:pPr>
        <w:rPr>
          <w:rFonts w:ascii="DejaVu Sans" w:hAnsi="DejaVu Sans" w:cs="DejaVu Sans"/>
        </w:rPr>
      </w:pPr>
      <w:r w:rsidRPr="007B298D">
        <w:rPr>
          <w:rFonts w:ascii="DejaVu Sans" w:hAnsi="DejaVu Sans" w:cs="DejaVu Sans"/>
        </w:rPr>
        <w:t>ET :</w:t>
      </w:r>
    </w:p>
    <w:p w14:paraId="45544635" w14:textId="77777777" w:rsidR="00DA248C" w:rsidRPr="007B298D" w:rsidRDefault="00DA248C" w:rsidP="00DA248C">
      <w:pPr>
        <w:rPr>
          <w:rFonts w:ascii="DejaVu Sans" w:hAnsi="DejaVu Sans" w:cs="DejaVu Sans"/>
        </w:rPr>
      </w:pPr>
      <w:r w:rsidRPr="007B298D">
        <w:rPr>
          <w:rFonts w:ascii="DejaVu Sans" w:hAnsi="DejaVu Sans" w:cs="DejaVu Sans"/>
        </w:rPr>
        <w:t>La Société XXXX, Société XXXX au capital de XXXX Euros, dont le siège social est situé XXXX,</w:t>
      </w:r>
    </w:p>
    <w:p w14:paraId="4D162E74" w14:textId="77777777" w:rsidR="00DA248C" w:rsidRPr="007B298D" w:rsidRDefault="00DA248C" w:rsidP="00DA248C">
      <w:pPr>
        <w:rPr>
          <w:rFonts w:ascii="DejaVu Sans" w:hAnsi="DejaVu Sans" w:cs="DejaVu Sans"/>
        </w:rPr>
      </w:pPr>
      <w:r w:rsidRPr="007B298D">
        <w:rPr>
          <w:rFonts w:ascii="DejaVu Sans" w:hAnsi="DejaVu Sans" w:cs="DejaVu Sans"/>
        </w:rPr>
        <w:t>immatriculée au registre du commerce et des sociétés de XXXX sous le numéro XXXX,</w:t>
      </w:r>
    </w:p>
    <w:p w14:paraId="6700F1C1" w14:textId="77777777" w:rsidR="00DA248C" w:rsidRPr="007B298D" w:rsidRDefault="00DA248C" w:rsidP="00DA248C">
      <w:pPr>
        <w:rPr>
          <w:rFonts w:ascii="DejaVu Sans" w:hAnsi="DejaVu Sans" w:cs="DejaVu Sans"/>
        </w:rPr>
      </w:pPr>
      <w:r w:rsidRPr="007B298D">
        <w:rPr>
          <w:rFonts w:ascii="DejaVu Sans" w:hAnsi="DejaVu Sans" w:cs="DejaVu Sans"/>
        </w:rPr>
        <w:t>représentée par XXXX, en sa qualité de XXX, et détenant tous pouvoirs aux fins des présentes,</w:t>
      </w:r>
    </w:p>
    <w:p w14:paraId="2A475C3F" w14:textId="77777777" w:rsidR="00DA248C" w:rsidRPr="007B298D" w:rsidRDefault="00DA248C" w:rsidP="00DA248C">
      <w:pPr>
        <w:rPr>
          <w:rFonts w:ascii="DejaVu Sans" w:hAnsi="DejaVu Sans" w:cs="DejaVu Sans"/>
        </w:rPr>
      </w:pPr>
      <w:r w:rsidRPr="007B298D">
        <w:rPr>
          <w:rFonts w:ascii="DejaVu Sans" w:hAnsi="DejaVu Sans" w:cs="DejaVu Sans"/>
        </w:rPr>
        <w:t>Ci-après dénommé « le Titulaire »</w:t>
      </w:r>
    </w:p>
    <w:p w14:paraId="0E2E37EF" w14:textId="3DFB09E3" w:rsidR="002338E4" w:rsidRPr="007B298D" w:rsidRDefault="00DA248C" w:rsidP="00DA248C">
      <w:pPr>
        <w:rPr>
          <w:rFonts w:ascii="DejaVu Sans" w:hAnsi="DejaVu Sans" w:cs="DejaVu Sans"/>
        </w:rPr>
      </w:pPr>
      <w:r w:rsidRPr="007B298D">
        <w:rPr>
          <w:rFonts w:ascii="DejaVu Sans" w:hAnsi="DejaVu Sans" w:cs="DejaVu Sans"/>
        </w:rPr>
        <w:t>D’autre part,</w:t>
      </w:r>
    </w:p>
    <w:p w14:paraId="13D6F53D" w14:textId="77777777" w:rsidR="00DA248C" w:rsidRPr="007B298D" w:rsidRDefault="00DA248C" w:rsidP="00DA248C">
      <w:pPr>
        <w:rPr>
          <w:rFonts w:ascii="DejaVu Sans" w:hAnsi="DejaVu Sans" w:cs="DejaVu Sans"/>
        </w:rPr>
      </w:pPr>
    </w:p>
    <w:p w14:paraId="77B9204E" w14:textId="77777777" w:rsidR="00DA248C" w:rsidRPr="007B298D" w:rsidRDefault="00DA248C">
      <w:pPr>
        <w:spacing w:after="160" w:line="259" w:lineRule="auto"/>
        <w:rPr>
          <w:rFonts w:ascii="DejaVu Sans" w:hAnsi="DejaVu Sans" w:cs="DejaVu Sans"/>
        </w:rPr>
      </w:pPr>
      <w:r w:rsidRPr="007B298D">
        <w:rPr>
          <w:rFonts w:ascii="DejaVu Sans" w:hAnsi="DejaVu Sans" w:cs="DejaVu Sans"/>
        </w:rPr>
        <w:br w:type="page"/>
      </w:r>
    </w:p>
    <w:p w14:paraId="6927B806" w14:textId="20D0722E" w:rsidR="00DA248C" w:rsidRPr="007B298D" w:rsidRDefault="00DA248C" w:rsidP="00DA248C">
      <w:pPr>
        <w:rPr>
          <w:rFonts w:ascii="DejaVu Sans" w:hAnsi="DejaVu Sans" w:cs="DejaVu Sans"/>
        </w:rPr>
      </w:pPr>
      <w:r w:rsidRPr="007B298D">
        <w:rPr>
          <w:rFonts w:ascii="DejaVu Sans" w:hAnsi="DejaVu Sans" w:cs="DejaVu Sans"/>
        </w:rPr>
        <w:lastRenderedPageBreak/>
        <w:t>IL A ÉTÉ PRÉALABLEMENT EXPOSÉ CE QUI SUIT :</w:t>
      </w:r>
    </w:p>
    <w:p w14:paraId="522D669B" w14:textId="77777777" w:rsidR="00757DA2" w:rsidRPr="007B298D" w:rsidRDefault="00757DA2" w:rsidP="00757DA2">
      <w:pPr>
        <w:spacing w:line="240" w:lineRule="auto"/>
        <w:rPr>
          <w:rFonts w:ascii="DejaVu Sans" w:hAnsi="DejaVu Sans" w:cs="DejaVu Sans"/>
        </w:rPr>
      </w:pPr>
      <w:r w:rsidRPr="007B298D">
        <w:rPr>
          <w:rFonts w:ascii="DejaVu Sans" w:hAnsi="DejaVu Sans" w:cs="DejaVu Sans"/>
        </w:rPr>
        <w:t>La Chambre de Commerce et d’Industrie (CCI) de l’Allier a lancé en octobre 2025 un Appel à Manifestation d’Intérêt relatif à l’installation, l’exploitation et la maintenance de cuves, ainsi qu’à la fourniture de carburants aviation JET A1 et AVGAS 100LL, accompagnés des services associés, sur le site de l’aérodrome de Moulins-Montbeugny.</w:t>
      </w:r>
    </w:p>
    <w:p w14:paraId="771E71B4" w14:textId="382C18CB" w:rsidR="00757DA2" w:rsidRPr="007B298D" w:rsidRDefault="00757DA2" w:rsidP="00757DA2">
      <w:pPr>
        <w:spacing w:line="240" w:lineRule="auto"/>
        <w:rPr>
          <w:rFonts w:ascii="DejaVu Sans" w:hAnsi="DejaVu Sans" w:cs="DejaVu Sans"/>
        </w:rPr>
      </w:pPr>
      <w:r w:rsidRPr="007B298D">
        <w:rPr>
          <w:rFonts w:ascii="DejaVu Sans" w:hAnsi="DejaVu Sans" w:cs="DejaVu Sans"/>
        </w:rPr>
        <w:t>Dans ce cadre, la société XXXXX a été retenue.</w:t>
      </w:r>
    </w:p>
    <w:p w14:paraId="0654D554" w14:textId="65FD0EC2" w:rsidR="00F36D0E" w:rsidRPr="007B298D" w:rsidRDefault="00757DA2" w:rsidP="00757DA2">
      <w:pPr>
        <w:spacing w:line="240" w:lineRule="auto"/>
        <w:rPr>
          <w:rFonts w:ascii="DejaVu Sans" w:hAnsi="DejaVu Sans" w:cs="DejaVu Sans"/>
        </w:rPr>
      </w:pPr>
      <w:r w:rsidRPr="007B298D">
        <w:rPr>
          <w:rFonts w:ascii="DejaVu Sans" w:hAnsi="DejaVu Sans" w:cs="DejaVu Sans"/>
        </w:rPr>
        <w:t>Il convient désormais de formaliser les relations entre les parties par la signature d’une Convention définissant les conditions d’exploitation et les modalités d’occupation de l’espace public.</w:t>
      </w:r>
    </w:p>
    <w:p w14:paraId="2916FC9C" w14:textId="77777777" w:rsidR="00DA248C" w:rsidRPr="007B298D" w:rsidRDefault="00DA248C">
      <w:pPr>
        <w:spacing w:after="160" w:line="259" w:lineRule="auto"/>
        <w:rPr>
          <w:rFonts w:ascii="DejaVu Sans" w:hAnsi="DejaVu Sans" w:cs="DejaVu Sans"/>
        </w:rPr>
      </w:pPr>
      <w:r w:rsidRPr="007B298D">
        <w:rPr>
          <w:rFonts w:ascii="DejaVu Sans" w:hAnsi="DejaVu Sans" w:cs="DejaVu Sans"/>
        </w:rPr>
        <w:br w:type="page"/>
      </w:r>
    </w:p>
    <w:p w14:paraId="026D53D0" w14:textId="14194920" w:rsidR="00DA248C" w:rsidRPr="007B298D" w:rsidRDefault="00DA248C" w:rsidP="00DA248C">
      <w:pPr>
        <w:spacing w:line="240" w:lineRule="auto"/>
        <w:rPr>
          <w:rFonts w:ascii="DejaVu Sans" w:hAnsi="DejaVu Sans" w:cs="DejaVu Sans"/>
        </w:rPr>
      </w:pPr>
      <w:r w:rsidRPr="007B298D">
        <w:rPr>
          <w:rFonts w:ascii="DejaVu Sans" w:hAnsi="DejaVu Sans" w:cs="DejaVu Sans"/>
        </w:rPr>
        <w:lastRenderedPageBreak/>
        <w:t>IL A ETE ENSUITE CONVENU CE QUI SUIT :</w:t>
      </w:r>
    </w:p>
    <w:p w14:paraId="61A22ACE" w14:textId="7F194941" w:rsidR="00DA248C" w:rsidRPr="007B298D" w:rsidRDefault="00DA248C" w:rsidP="00034E66">
      <w:pPr>
        <w:pStyle w:val="Titre1"/>
        <w:numPr>
          <w:ilvl w:val="0"/>
          <w:numId w:val="6"/>
        </w:numPr>
      </w:pPr>
      <w:r w:rsidRPr="007B298D">
        <w:t>OBJET</w:t>
      </w:r>
    </w:p>
    <w:p w14:paraId="0763A8C0" w14:textId="04F00789" w:rsidR="00DA248C" w:rsidRPr="007B298D" w:rsidRDefault="00DA248C" w:rsidP="00DA248C">
      <w:pPr>
        <w:spacing w:line="240" w:lineRule="auto"/>
        <w:rPr>
          <w:rFonts w:ascii="DejaVu Sans" w:hAnsi="DejaVu Sans" w:cs="DejaVu Sans"/>
        </w:rPr>
      </w:pPr>
      <w:r w:rsidRPr="007B298D">
        <w:rPr>
          <w:rFonts w:ascii="DejaVu Sans" w:hAnsi="DejaVu Sans" w:cs="DejaVu Sans"/>
        </w:rPr>
        <w:t>L</w:t>
      </w:r>
      <w:r w:rsidR="00712195" w:rsidRPr="007B298D">
        <w:rPr>
          <w:rFonts w:ascii="DejaVu Sans" w:hAnsi="DejaVu Sans" w:cs="DejaVu Sans"/>
        </w:rPr>
        <w:t xml:space="preserve">a CCI </w:t>
      </w:r>
      <w:r w:rsidRPr="007B298D">
        <w:rPr>
          <w:rFonts w:ascii="DejaVu Sans" w:hAnsi="DejaVu Sans" w:cs="DejaVu Sans"/>
        </w:rPr>
        <w:t xml:space="preserve">autorise le titulaire qui l’accepte, à occuper sous le régime des Autorisations d’occupation temporaire du domaine public non constitutive de droit réel, les surfaces désignées à l’article 3 nécessaires à l’exercice de l’activité de : fourniture de carburants aviation sur le site de l’Aéroport </w:t>
      </w:r>
      <w:r w:rsidR="004778CB" w:rsidRPr="007B298D">
        <w:rPr>
          <w:rFonts w:ascii="DejaVu Sans" w:hAnsi="DejaVu Sans" w:cs="DejaVu Sans"/>
        </w:rPr>
        <w:t>de Moulins-Montbeugny.</w:t>
      </w:r>
    </w:p>
    <w:p w14:paraId="74CF0E0C" w14:textId="77777777" w:rsidR="00DA248C" w:rsidRPr="007B298D" w:rsidRDefault="00DA248C" w:rsidP="00DA248C">
      <w:pPr>
        <w:spacing w:line="240" w:lineRule="auto"/>
        <w:rPr>
          <w:rFonts w:ascii="DejaVu Sans" w:hAnsi="DejaVu Sans" w:cs="DejaVu Sans"/>
        </w:rPr>
      </w:pPr>
    </w:p>
    <w:p w14:paraId="40155285" w14:textId="1A49199E" w:rsidR="00F36D0E" w:rsidRPr="007B298D" w:rsidRDefault="00B80CF8" w:rsidP="00F36D0E">
      <w:pPr>
        <w:pStyle w:val="Paragraphedeliste"/>
        <w:numPr>
          <w:ilvl w:val="0"/>
          <w:numId w:val="6"/>
        </w:numPr>
        <w:spacing w:line="240" w:lineRule="auto"/>
        <w:jc w:val="both"/>
        <w:rPr>
          <w:rFonts w:ascii="DejaVu Sans" w:hAnsi="DejaVu Sans" w:cs="DejaVu Sans"/>
        </w:rPr>
      </w:pPr>
      <w:r w:rsidRPr="007B298D">
        <w:rPr>
          <w:rFonts w:ascii="DejaVu Sans" w:eastAsiaTheme="majorEastAsia" w:hAnsi="DejaVu Sans" w:cs="DejaVu Sans"/>
          <w:b/>
          <w:color w:val="2F5496" w:themeColor="accent1" w:themeShade="BF"/>
        </w:rPr>
        <w:t xml:space="preserve">CARACTERE DE L’AUTORISATION </w:t>
      </w:r>
    </w:p>
    <w:p w14:paraId="4BD13719" w14:textId="402AE969" w:rsidR="00DA248C" w:rsidRPr="007B298D" w:rsidRDefault="00DA248C" w:rsidP="00DA248C">
      <w:pPr>
        <w:pStyle w:val="Default"/>
        <w:jc w:val="both"/>
        <w:rPr>
          <w:rFonts w:ascii="DejaVu Sans" w:hAnsi="DejaVu Sans" w:cs="DejaVu Sans"/>
          <w:color w:val="auto"/>
          <w:sz w:val="22"/>
          <w:szCs w:val="22"/>
        </w:rPr>
      </w:pPr>
      <w:r w:rsidRPr="007B298D">
        <w:rPr>
          <w:rFonts w:ascii="DejaVu Sans" w:hAnsi="DejaVu Sans" w:cs="DejaVu Sans"/>
          <w:color w:val="auto"/>
          <w:sz w:val="22"/>
          <w:szCs w:val="22"/>
        </w:rPr>
        <w:t>La présente autorisation est une Autorisation d’occupation temporaire du domaine public non constitutive de droit réel au sens des articles L.2122-</w:t>
      </w:r>
      <w:r w:rsidR="00057A79" w:rsidRPr="007B298D">
        <w:rPr>
          <w:rFonts w:ascii="DejaVu Sans" w:hAnsi="DejaVu Sans" w:cs="DejaVu Sans"/>
          <w:color w:val="auto"/>
          <w:sz w:val="22"/>
          <w:szCs w:val="22"/>
        </w:rPr>
        <w:t>1</w:t>
      </w:r>
      <w:r w:rsidRPr="007B298D">
        <w:rPr>
          <w:rFonts w:ascii="DejaVu Sans" w:hAnsi="DejaVu Sans" w:cs="DejaVu Sans"/>
          <w:color w:val="auto"/>
          <w:sz w:val="22"/>
          <w:szCs w:val="22"/>
        </w:rPr>
        <w:t xml:space="preserve"> du Code Général de la Propriété des Personnes Publiques. Elle ne peut conférer à l’expiration de la durée stipulée à l’article 4, aucun droit au maintien dans les lieux, ni aucun droit à la propriété commerciale.</w:t>
      </w:r>
    </w:p>
    <w:p w14:paraId="343B95DF" w14:textId="4340397F" w:rsidR="00DA248C" w:rsidRPr="007B298D" w:rsidRDefault="00DA248C" w:rsidP="00DA248C">
      <w:pPr>
        <w:pStyle w:val="Default"/>
        <w:jc w:val="both"/>
        <w:rPr>
          <w:rFonts w:ascii="DejaVu Sans" w:hAnsi="DejaVu Sans" w:cs="DejaVu Sans"/>
          <w:color w:val="auto"/>
          <w:sz w:val="22"/>
          <w:szCs w:val="22"/>
        </w:rPr>
      </w:pPr>
      <w:r w:rsidRPr="007B298D">
        <w:rPr>
          <w:rFonts w:ascii="DejaVu Sans" w:hAnsi="DejaVu Sans" w:cs="DejaVu Sans"/>
          <w:color w:val="auto"/>
          <w:sz w:val="22"/>
          <w:szCs w:val="22"/>
        </w:rPr>
        <w:t xml:space="preserve">Conformément à l’article </w:t>
      </w:r>
      <w:r w:rsidR="00057A79" w:rsidRPr="007B298D">
        <w:rPr>
          <w:rFonts w:ascii="DejaVu Sans" w:hAnsi="DejaVu Sans" w:cs="DejaVu Sans"/>
          <w:color w:val="auto"/>
          <w:sz w:val="22"/>
          <w:szCs w:val="22"/>
        </w:rPr>
        <w:t>L2122-</w:t>
      </w:r>
      <w:r w:rsidRPr="007B298D">
        <w:rPr>
          <w:rFonts w:ascii="DejaVu Sans" w:hAnsi="DejaVu Sans" w:cs="DejaVu Sans"/>
          <w:color w:val="auto"/>
          <w:sz w:val="22"/>
          <w:szCs w:val="22"/>
        </w:rPr>
        <w:t>3</w:t>
      </w:r>
      <w:r w:rsidR="00A849E5" w:rsidRPr="007B298D">
        <w:rPr>
          <w:rFonts w:ascii="DejaVu Sans" w:hAnsi="DejaVu Sans" w:cs="DejaVu Sans"/>
          <w:color w:val="auto"/>
          <w:sz w:val="22"/>
          <w:szCs w:val="22"/>
        </w:rPr>
        <w:t xml:space="preserve"> Code Général de la Propriété des Personnes Publiques ,</w:t>
      </w:r>
      <w:r w:rsidRPr="007B298D">
        <w:rPr>
          <w:rFonts w:ascii="DejaVu Sans" w:hAnsi="DejaVu Sans" w:cs="DejaVu Sans"/>
          <w:color w:val="auto"/>
          <w:sz w:val="22"/>
          <w:szCs w:val="22"/>
        </w:rPr>
        <w:t xml:space="preserve"> la présente autorisation est accordée à titre précaire, révocable et personnel au titulaire. Le titulaire ne peut, sans l’accord préalable et écrit du </w:t>
      </w:r>
      <w:r w:rsidR="00712195" w:rsidRPr="007B298D">
        <w:rPr>
          <w:rFonts w:ascii="DejaVu Sans" w:hAnsi="DejaVu Sans" w:cs="DejaVu Sans"/>
          <w:color w:val="auto"/>
          <w:sz w:val="22"/>
          <w:szCs w:val="22"/>
        </w:rPr>
        <w:t>de la part de la CCI</w:t>
      </w:r>
      <w:r w:rsidRPr="007B298D">
        <w:rPr>
          <w:rFonts w:ascii="DejaVu Sans" w:hAnsi="DejaVu Sans" w:cs="DejaVu Sans"/>
          <w:color w:val="auto"/>
          <w:sz w:val="22"/>
          <w:szCs w:val="22"/>
        </w:rPr>
        <w:t>, sous louer tout ou partie des lieux objet de la présente, ni conclure aucun accord ayant pour effet de permettre l’occupation desdits lieux par un tiers.</w:t>
      </w:r>
    </w:p>
    <w:p w14:paraId="679EF1B1" w14:textId="77777777" w:rsidR="009B150B" w:rsidRPr="007B298D" w:rsidRDefault="009B150B" w:rsidP="009B150B">
      <w:pPr>
        <w:pStyle w:val="Paragraphedeliste"/>
        <w:spacing w:after="160" w:line="240" w:lineRule="auto"/>
        <w:jc w:val="both"/>
        <w:rPr>
          <w:rFonts w:ascii="DejaVu Sans" w:hAnsi="DejaVu Sans" w:cs="DejaVu Sans"/>
        </w:rPr>
      </w:pPr>
    </w:p>
    <w:p w14:paraId="179F94F4" w14:textId="5625A1ED" w:rsidR="005F6DF3" w:rsidRPr="007B298D" w:rsidRDefault="00B80CF8" w:rsidP="00A279BA">
      <w:pPr>
        <w:pStyle w:val="Titre1"/>
        <w:numPr>
          <w:ilvl w:val="0"/>
          <w:numId w:val="12"/>
        </w:numPr>
      </w:pPr>
      <w:r w:rsidRPr="007B298D">
        <w:t>DESIGNATION DES BIENS ET SURFACES MIS A DISPOSITION</w:t>
      </w:r>
    </w:p>
    <w:p w14:paraId="3C6FF77D" w14:textId="4CC43A5D" w:rsidR="00DA248C" w:rsidRPr="007B298D" w:rsidRDefault="00DA248C" w:rsidP="00034E66">
      <w:pPr>
        <w:pStyle w:val="Default"/>
        <w:jc w:val="both"/>
        <w:rPr>
          <w:rFonts w:ascii="DejaVu Sans" w:hAnsi="DejaVu Sans" w:cs="DejaVu Sans"/>
          <w:color w:val="auto"/>
          <w:sz w:val="22"/>
          <w:szCs w:val="22"/>
        </w:rPr>
      </w:pPr>
      <w:r w:rsidRPr="007B298D">
        <w:rPr>
          <w:rFonts w:ascii="DejaVu Sans" w:hAnsi="DejaVu Sans" w:cs="DejaVu Sans"/>
          <w:color w:val="auto"/>
          <w:sz w:val="22"/>
          <w:szCs w:val="22"/>
        </w:rPr>
        <w:t>Le titulaire est autorisé à occuper les espaces du domaine public aéroportuaire telles qu’elles sont dé</w:t>
      </w:r>
      <w:r w:rsidR="009C4C79" w:rsidRPr="007B298D">
        <w:rPr>
          <w:rFonts w:ascii="DejaVu Sans" w:hAnsi="DejaVu Sans" w:cs="DejaVu Sans"/>
          <w:color w:val="auto"/>
          <w:sz w:val="22"/>
          <w:szCs w:val="22"/>
        </w:rPr>
        <w:t>finis sur l’article 8 du Cahier des Charges de l’AMI</w:t>
      </w:r>
      <w:r w:rsidRPr="007B298D">
        <w:rPr>
          <w:rFonts w:ascii="DejaVu Sans" w:hAnsi="DejaVu Sans" w:cs="DejaVu Sans"/>
          <w:color w:val="auto"/>
          <w:sz w:val="22"/>
          <w:szCs w:val="22"/>
        </w:rPr>
        <w:t>.</w:t>
      </w:r>
    </w:p>
    <w:p w14:paraId="1B270640" w14:textId="77777777" w:rsidR="00034E66" w:rsidRPr="007B298D" w:rsidRDefault="00034E66" w:rsidP="00034E66">
      <w:pPr>
        <w:pStyle w:val="Default"/>
        <w:jc w:val="both"/>
        <w:rPr>
          <w:rFonts w:ascii="DejaVu Sans" w:hAnsi="DejaVu Sans" w:cs="DejaVu Sans"/>
          <w:color w:val="auto"/>
          <w:sz w:val="22"/>
          <w:szCs w:val="22"/>
        </w:rPr>
      </w:pPr>
    </w:p>
    <w:p w14:paraId="469E33C3" w14:textId="33C3325A" w:rsidR="00DA248C" w:rsidRPr="007B298D" w:rsidRDefault="00DA248C" w:rsidP="00034E66">
      <w:pPr>
        <w:pStyle w:val="Default"/>
        <w:jc w:val="both"/>
        <w:rPr>
          <w:rFonts w:ascii="DejaVu Sans" w:hAnsi="DejaVu Sans" w:cs="DejaVu Sans"/>
          <w:color w:val="auto"/>
          <w:sz w:val="22"/>
          <w:szCs w:val="22"/>
        </w:rPr>
      </w:pPr>
      <w:r w:rsidRPr="007B298D">
        <w:rPr>
          <w:rFonts w:ascii="DejaVu Sans" w:hAnsi="DejaVu Sans" w:cs="DejaVu Sans"/>
          <w:color w:val="auto"/>
          <w:sz w:val="22"/>
          <w:szCs w:val="22"/>
        </w:rPr>
        <w:t xml:space="preserve">Le Titulaire est réputé avoir connaissance des </w:t>
      </w:r>
      <w:r w:rsidR="009C4C79" w:rsidRPr="007B298D">
        <w:rPr>
          <w:rFonts w:ascii="DejaVu Sans" w:hAnsi="DejaVu Sans" w:cs="DejaVu Sans"/>
          <w:color w:val="auto"/>
          <w:sz w:val="22"/>
          <w:szCs w:val="22"/>
        </w:rPr>
        <w:t>s</w:t>
      </w:r>
      <w:r w:rsidRPr="007B298D">
        <w:rPr>
          <w:rFonts w:ascii="DejaVu Sans" w:hAnsi="DejaVu Sans" w:cs="DejaVu Sans"/>
          <w:color w:val="auto"/>
          <w:sz w:val="22"/>
          <w:szCs w:val="22"/>
        </w:rPr>
        <w:t xml:space="preserve">urfaces et </w:t>
      </w:r>
      <w:r w:rsidR="009C4C79" w:rsidRPr="007B298D">
        <w:rPr>
          <w:rFonts w:ascii="DejaVu Sans" w:hAnsi="DejaVu Sans" w:cs="DejaVu Sans"/>
          <w:color w:val="auto"/>
          <w:sz w:val="22"/>
          <w:szCs w:val="22"/>
        </w:rPr>
        <w:t>b</w:t>
      </w:r>
      <w:r w:rsidRPr="007B298D">
        <w:rPr>
          <w:rFonts w:ascii="DejaVu Sans" w:hAnsi="DejaVu Sans" w:cs="DejaVu Sans"/>
          <w:color w:val="auto"/>
          <w:sz w:val="22"/>
          <w:szCs w:val="22"/>
        </w:rPr>
        <w:t>iens mis à sa disposition, de leurs</w:t>
      </w:r>
      <w:r w:rsidR="002C1B67" w:rsidRPr="007B298D">
        <w:rPr>
          <w:rFonts w:ascii="DejaVu Sans" w:hAnsi="DejaVu Sans" w:cs="DejaVu Sans"/>
          <w:color w:val="auto"/>
          <w:sz w:val="22"/>
          <w:szCs w:val="22"/>
        </w:rPr>
        <w:t xml:space="preserve"> </w:t>
      </w:r>
      <w:r w:rsidRPr="007B298D">
        <w:rPr>
          <w:rFonts w:ascii="DejaVu Sans" w:hAnsi="DejaVu Sans" w:cs="DejaVu Sans"/>
          <w:color w:val="auto"/>
          <w:sz w:val="22"/>
          <w:szCs w:val="22"/>
        </w:rPr>
        <w:t>avantages et inconvénients, ceux-ci sont mis à disposition dans l'état dans lequel ils se trouvent au jour de la délivrance de l'Autorisation (sans pouvoir exiger de travaux de quelle que nature que ce soit). Par conséquent, le Titulaire, après la prise de possession, n'est admis à réclamer aucune réduction des redevances ni indemnités quelconques, sous prétexte d'erreur, omission, défaut de désignation, vice caché, mauvais état ou incompatibilité avec l’Activité Autorisée.).</w:t>
      </w:r>
    </w:p>
    <w:p w14:paraId="18AD4B1C" w14:textId="73094461" w:rsidR="00034E66" w:rsidRPr="007B298D" w:rsidRDefault="00034E66" w:rsidP="00034E66">
      <w:pPr>
        <w:pStyle w:val="Default"/>
        <w:jc w:val="both"/>
        <w:rPr>
          <w:rFonts w:ascii="DejaVu Sans" w:hAnsi="DejaVu Sans" w:cs="DejaVu Sans"/>
          <w:color w:val="auto"/>
          <w:sz w:val="22"/>
          <w:szCs w:val="22"/>
        </w:rPr>
      </w:pPr>
      <w:r w:rsidRPr="007B298D">
        <w:rPr>
          <w:rFonts w:ascii="DejaVu Sans" w:hAnsi="DejaVu Sans" w:cs="DejaVu Sans"/>
          <w:color w:val="auto"/>
          <w:sz w:val="22"/>
          <w:szCs w:val="22"/>
        </w:rPr>
        <w:t>Par ailleurs, le Titulaire doit réaliser tous les travaux qui lui incombent, stipulés dans l’AMI, en respectant les délais précisés.</w:t>
      </w:r>
    </w:p>
    <w:p w14:paraId="5CE7A263" w14:textId="77777777" w:rsidR="00034E66" w:rsidRPr="007B298D" w:rsidRDefault="00034E66" w:rsidP="00DA248C">
      <w:pPr>
        <w:pStyle w:val="Normal2"/>
        <w:ind w:left="0" w:firstLine="0"/>
        <w:rPr>
          <w:rFonts w:ascii="DejaVu Sans" w:hAnsi="DejaVu Sans" w:cs="DejaVu Sans"/>
        </w:rPr>
      </w:pPr>
    </w:p>
    <w:p w14:paraId="14D29A39" w14:textId="3D4D951E" w:rsidR="00DA248C" w:rsidRPr="007B298D" w:rsidRDefault="00DA248C" w:rsidP="00DA248C">
      <w:pPr>
        <w:pStyle w:val="Normal2"/>
        <w:ind w:left="0" w:firstLine="0"/>
        <w:rPr>
          <w:rFonts w:ascii="DejaVu Sans" w:hAnsi="DejaVu Sans" w:cs="DejaVu Sans"/>
        </w:rPr>
      </w:pPr>
      <w:r w:rsidRPr="007B298D">
        <w:rPr>
          <w:rFonts w:ascii="DejaVu Sans" w:hAnsi="DejaVu Sans" w:cs="DejaVu Sans"/>
        </w:rPr>
        <w:t>Un état des lieux sera établi contradictoirement entre les Parties</w:t>
      </w:r>
      <w:r w:rsidR="00034E66" w:rsidRPr="007B298D">
        <w:rPr>
          <w:rFonts w:ascii="DejaVu Sans" w:hAnsi="DejaVu Sans" w:cs="DejaVu Sans"/>
        </w:rPr>
        <w:t xml:space="preserve">, et aussi en présence de l’exploitant actuel, </w:t>
      </w:r>
      <w:r w:rsidRPr="007B298D">
        <w:rPr>
          <w:rFonts w:ascii="DejaVu Sans" w:hAnsi="DejaVu Sans" w:cs="DejaVu Sans"/>
        </w:rPr>
        <w:t>le jour de l’entrée et de sortie dans les lieux du titulaire, dans les conditions fixées au CCCG.</w:t>
      </w:r>
    </w:p>
    <w:p w14:paraId="2EE883C4" w14:textId="2DE56651" w:rsidR="00DA248C" w:rsidRPr="007B298D" w:rsidRDefault="00B80CF8" w:rsidP="00034E66">
      <w:pPr>
        <w:pStyle w:val="Titre1"/>
      </w:pPr>
      <w:r w:rsidRPr="007B298D">
        <w:t>DUREE DE L’AUTORISATION</w:t>
      </w:r>
    </w:p>
    <w:p w14:paraId="7F863B04" w14:textId="771CA097" w:rsidR="00DA248C" w:rsidRPr="007B298D" w:rsidRDefault="00DA248C" w:rsidP="00DA248C">
      <w:pPr>
        <w:rPr>
          <w:rFonts w:ascii="DejaVu Sans" w:hAnsi="DejaVu Sans" w:cs="DejaVu Sans"/>
        </w:rPr>
      </w:pPr>
      <w:r w:rsidRPr="007B298D">
        <w:rPr>
          <w:rFonts w:ascii="DejaVu Sans" w:hAnsi="DejaVu Sans" w:cs="DejaVu Sans"/>
        </w:rPr>
        <w:t xml:space="preserve">La présente autorisation est accordée et acceptée pour une durée de </w:t>
      </w:r>
      <w:r w:rsidR="00034E66" w:rsidRPr="007B298D">
        <w:rPr>
          <w:rFonts w:ascii="DejaVu Sans" w:hAnsi="DejaVu Sans" w:cs="DejaVu Sans"/>
        </w:rPr>
        <w:t xml:space="preserve">dix </w:t>
      </w:r>
      <w:r w:rsidRPr="007B298D">
        <w:rPr>
          <w:rFonts w:ascii="DejaVu Sans" w:hAnsi="DejaVu Sans" w:cs="DejaVu Sans"/>
        </w:rPr>
        <w:t>(</w:t>
      </w:r>
      <w:r w:rsidR="00034E66" w:rsidRPr="007B298D">
        <w:rPr>
          <w:rFonts w:ascii="DejaVu Sans" w:hAnsi="DejaVu Sans" w:cs="DejaVu Sans"/>
        </w:rPr>
        <w:t>10</w:t>
      </w:r>
      <w:r w:rsidRPr="007B298D">
        <w:rPr>
          <w:rFonts w:ascii="DejaVu Sans" w:hAnsi="DejaVu Sans" w:cs="DejaVu Sans"/>
        </w:rPr>
        <w:t>) ans à compter d</w:t>
      </w:r>
      <w:r w:rsidR="00034E66" w:rsidRPr="007B298D">
        <w:rPr>
          <w:rFonts w:ascii="DejaVu Sans" w:hAnsi="DejaVu Sans" w:cs="DejaVu Sans"/>
        </w:rPr>
        <w:t>e la date de signature.</w:t>
      </w:r>
    </w:p>
    <w:p w14:paraId="5B931491" w14:textId="5274CCD4" w:rsidR="00DA248C" w:rsidRPr="007B298D" w:rsidRDefault="00DA248C" w:rsidP="00DA248C">
      <w:pPr>
        <w:rPr>
          <w:rFonts w:ascii="DejaVu Sans" w:hAnsi="DejaVu Sans" w:cs="DejaVu Sans"/>
        </w:rPr>
      </w:pPr>
      <w:r w:rsidRPr="007B298D">
        <w:rPr>
          <w:rFonts w:ascii="DejaVu Sans" w:hAnsi="DejaVu Sans" w:cs="DejaVu Sans"/>
        </w:rPr>
        <w:t xml:space="preserve">Elle prendra fin de plein droit le </w:t>
      </w:r>
      <w:r w:rsidR="00034E66" w:rsidRPr="007B298D">
        <w:rPr>
          <w:rFonts w:ascii="DejaVu Sans" w:hAnsi="DejaVu Sans" w:cs="DejaVu Sans"/>
        </w:rPr>
        <w:t>XX/XX</w:t>
      </w:r>
      <w:r w:rsidRPr="007B298D">
        <w:rPr>
          <w:rFonts w:ascii="DejaVu Sans" w:hAnsi="DejaVu Sans" w:cs="DejaVu Sans"/>
        </w:rPr>
        <w:t>/20</w:t>
      </w:r>
      <w:r w:rsidR="00034E66" w:rsidRPr="007B298D">
        <w:rPr>
          <w:rFonts w:ascii="DejaVu Sans" w:hAnsi="DejaVu Sans" w:cs="DejaVu Sans"/>
        </w:rPr>
        <w:t>35</w:t>
      </w:r>
      <w:r w:rsidRPr="007B298D">
        <w:rPr>
          <w:rFonts w:ascii="DejaVu Sans" w:hAnsi="DejaVu Sans" w:cs="DejaVu Sans"/>
        </w:rPr>
        <w:t>.</w:t>
      </w:r>
    </w:p>
    <w:p w14:paraId="7539A070" w14:textId="3585E3A3" w:rsidR="00B80CF8" w:rsidRPr="007B298D" w:rsidRDefault="00B80CF8" w:rsidP="00B80CF8">
      <w:pPr>
        <w:pStyle w:val="Titre1"/>
      </w:pPr>
      <w:r w:rsidRPr="007B298D">
        <w:lastRenderedPageBreak/>
        <w:t>OBSERVATIOS DES LOIS</w:t>
      </w:r>
      <w:r w:rsidR="00034E66" w:rsidRPr="007B298D">
        <w:t>,</w:t>
      </w:r>
      <w:r w:rsidRPr="007B298D">
        <w:t xml:space="preserve"> REGLEMENTS</w:t>
      </w:r>
      <w:r w:rsidR="00034E66" w:rsidRPr="007B298D">
        <w:t>,</w:t>
      </w:r>
      <w:r w:rsidRPr="007B298D">
        <w:t xml:space="preserve"> CONSIGNES PARTICULIERES ET MESURES DE POLICE</w:t>
      </w:r>
    </w:p>
    <w:p w14:paraId="25F2A6D0" w14:textId="1C6F360A" w:rsidR="00DA248C" w:rsidRPr="007B298D" w:rsidRDefault="00DA248C" w:rsidP="00DA248C">
      <w:pPr>
        <w:rPr>
          <w:rFonts w:ascii="DejaVu Sans" w:hAnsi="DejaVu Sans" w:cs="DejaVu Sans"/>
        </w:rPr>
      </w:pPr>
      <w:r w:rsidRPr="007B298D">
        <w:rPr>
          <w:rFonts w:ascii="DejaVu Sans" w:hAnsi="DejaVu Sans" w:cs="DejaVu Sans"/>
        </w:rPr>
        <w:t xml:space="preserve">L’attention du titulaire est particulièrement attirée sur les articles </w:t>
      </w:r>
      <w:r w:rsidR="00A849E5" w:rsidRPr="007B298D">
        <w:rPr>
          <w:rFonts w:ascii="DejaVu Sans" w:hAnsi="DejaVu Sans" w:cs="DejaVu Sans"/>
        </w:rPr>
        <w:t>2</w:t>
      </w:r>
      <w:r w:rsidRPr="007B298D">
        <w:rPr>
          <w:rFonts w:ascii="DejaVu Sans" w:hAnsi="DejaVu Sans" w:cs="DejaVu Sans"/>
        </w:rPr>
        <w:t xml:space="preserve"> du </w:t>
      </w:r>
      <w:r w:rsidR="00A849E5" w:rsidRPr="007B298D">
        <w:rPr>
          <w:rFonts w:ascii="DejaVu Sans" w:hAnsi="DejaVu Sans" w:cs="DejaVu Sans"/>
        </w:rPr>
        <w:t xml:space="preserve">Cahier des Charges </w:t>
      </w:r>
      <w:r w:rsidRPr="007B298D">
        <w:rPr>
          <w:rFonts w:ascii="DejaVu Sans" w:hAnsi="DejaVu Sans" w:cs="DejaVu Sans"/>
        </w:rPr>
        <w:t>et notamment sur le respect de :</w:t>
      </w:r>
    </w:p>
    <w:p w14:paraId="68F62EFC" w14:textId="753B9608" w:rsidR="00DA248C" w:rsidRPr="007B298D" w:rsidRDefault="00DA248C" w:rsidP="00735A6B">
      <w:pPr>
        <w:ind w:left="426"/>
        <w:rPr>
          <w:rFonts w:ascii="DejaVu Sans" w:hAnsi="DejaVu Sans" w:cs="DejaVu Sans"/>
        </w:rPr>
      </w:pPr>
      <w:r w:rsidRPr="007B298D">
        <w:rPr>
          <w:rFonts w:ascii="Segoe UI Symbol" w:hAnsi="Segoe UI Symbol" w:cs="Segoe UI Symbol"/>
        </w:rPr>
        <w:t>➢</w:t>
      </w:r>
      <w:r w:rsidRPr="007B298D">
        <w:rPr>
          <w:rFonts w:ascii="DejaVu Sans" w:hAnsi="DejaVu Sans" w:cs="DejaVu Sans"/>
        </w:rPr>
        <w:t xml:space="preserve"> l</w:t>
      </w:r>
      <w:r w:rsidR="00034E66" w:rsidRPr="007B298D">
        <w:rPr>
          <w:rFonts w:ascii="DejaVu Sans" w:hAnsi="DejaVu Sans" w:cs="DejaVu Sans"/>
        </w:rPr>
        <w:t xml:space="preserve">es </w:t>
      </w:r>
      <w:r w:rsidRPr="007B298D">
        <w:rPr>
          <w:rFonts w:ascii="DejaVu Sans" w:hAnsi="DejaVu Sans" w:cs="DejaVu Sans"/>
        </w:rPr>
        <w:t>Arrêté</w:t>
      </w:r>
      <w:r w:rsidR="00034E66" w:rsidRPr="007B298D">
        <w:rPr>
          <w:rFonts w:ascii="DejaVu Sans" w:hAnsi="DejaVu Sans" w:cs="DejaVu Sans"/>
        </w:rPr>
        <w:t>s</w:t>
      </w:r>
      <w:r w:rsidRPr="007B298D">
        <w:rPr>
          <w:rFonts w:ascii="DejaVu Sans" w:hAnsi="DejaVu Sans" w:cs="DejaVu Sans"/>
        </w:rPr>
        <w:t xml:space="preserve"> Préfector</w:t>
      </w:r>
      <w:r w:rsidR="00034E66" w:rsidRPr="007B298D">
        <w:rPr>
          <w:rFonts w:ascii="DejaVu Sans" w:hAnsi="DejaVu Sans" w:cs="DejaVu Sans"/>
        </w:rPr>
        <w:t>aux N°1334/83 et 1513/93 qui définissent les mesures de Police applicables sur l’aérodrome de Moulins.</w:t>
      </w:r>
      <w:r w:rsidRPr="007B298D">
        <w:rPr>
          <w:rFonts w:ascii="DejaVu Sans" w:hAnsi="DejaVu Sans" w:cs="DejaVu Sans"/>
        </w:rPr>
        <w:t xml:space="preserve"> ;</w:t>
      </w:r>
    </w:p>
    <w:p w14:paraId="68F54F5E" w14:textId="1624A182" w:rsidR="00DA248C" w:rsidRPr="007B298D" w:rsidRDefault="00DA248C" w:rsidP="00735A6B">
      <w:pPr>
        <w:ind w:left="360"/>
        <w:rPr>
          <w:rFonts w:ascii="DejaVu Sans" w:hAnsi="DejaVu Sans" w:cs="DejaVu Sans"/>
        </w:rPr>
      </w:pPr>
      <w:r w:rsidRPr="007B298D">
        <w:rPr>
          <w:rFonts w:ascii="Segoe UI Symbol" w:hAnsi="Segoe UI Symbol" w:cs="Segoe UI Symbol"/>
        </w:rPr>
        <w:t>➢</w:t>
      </w:r>
      <w:r w:rsidRPr="007B298D">
        <w:rPr>
          <w:rFonts w:ascii="DejaVu Sans" w:hAnsi="DejaVu Sans" w:cs="DejaVu Sans"/>
        </w:rPr>
        <w:t xml:space="preserve"> l</w:t>
      </w:r>
      <w:r w:rsidR="001F04CA" w:rsidRPr="007B298D">
        <w:rPr>
          <w:rFonts w:ascii="DejaVu Sans" w:hAnsi="DejaVu Sans" w:cs="DejaVu Sans"/>
        </w:rPr>
        <w:t>’extrait du</w:t>
      </w:r>
      <w:r w:rsidR="00034E66" w:rsidRPr="007B298D">
        <w:rPr>
          <w:rFonts w:ascii="DejaVu Sans" w:hAnsi="DejaVu Sans" w:cs="DejaVu Sans"/>
        </w:rPr>
        <w:t xml:space="preserve"> Manuel d’exploitation de l’Aéroport</w:t>
      </w:r>
      <w:r w:rsidR="001F04CA" w:rsidRPr="007B298D">
        <w:rPr>
          <w:rFonts w:ascii="DejaVu Sans" w:hAnsi="DejaVu Sans" w:cs="DejaVu Sans"/>
        </w:rPr>
        <w:t xml:space="preserve"> en annexe de l’AMI,</w:t>
      </w:r>
      <w:r w:rsidR="00735A6B" w:rsidRPr="007B298D">
        <w:rPr>
          <w:rFonts w:ascii="DejaVu Sans" w:hAnsi="DejaVu Sans" w:cs="DejaVu Sans"/>
        </w:rPr>
        <w:t xml:space="preserve"> </w:t>
      </w:r>
      <w:r w:rsidR="00034E66" w:rsidRPr="007B298D">
        <w:rPr>
          <w:rFonts w:ascii="DejaVu Sans" w:hAnsi="DejaVu Sans" w:cs="DejaVu Sans"/>
        </w:rPr>
        <w:t xml:space="preserve">dans lequel quelques consignes de circulation dans </w:t>
      </w:r>
      <w:r w:rsidR="00735A6B" w:rsidRPr="007B298D">
        <w:rPr>
          <w:rFonts w:ascii="DejaVu Sans" w:hAnsi="DejaVu Sans" w:cs="DejaVu Sans"/>
        </w:rPr>
        <w:t>l’aérodrome</w:t>
      </w:r>
      <w:r w:rsidR="00034E66" w:rsidRPr="007B298D">
        <w:rPr>
          <w:rFonts w:ascii="DejaVu Sans" w:hAnsi="DejaVu Sans" w:cs="DejaVu Sans"/>
        </w:rPr>
        <w:t xml:space="preserve"> sont décrites</w:t>
      </w:r>
      <w:r w:rsidRPr="007B298D">
        <w:rPr>
          <w:rFonts w:ascii="DejaVu Sans" w:hAnsi="DejaVu Sans" w:cs="DejaVu Sans"/>
        </w:rPr>
        <w:t>.</w:t>
      </w:r>
      <w:r w:rsidR="00874FFA" w:rsidRPr="007B298D">
        <w:rPr>
          <w:rFonts w:ascii="DejaVu Sans" w:hAnsi="DejaVu Sans" w:cs="DejaVu Sans"/>
        </w:rPr>
        <w:t xml:space="preserve"> Les installations étant situées en zone aéronautique, une demande préalable au service d’aérodrome est nécessaire pour y accéder.</w:t>
      </w:r>
    </w:p>
    <w:p w14:paraId="232A1212" w14:textId="4E1FEB30" w:rsidR="00DA248C" w:rsidRPr="007B298D" w:rsidRDefault="00B80CF8" w:rsidP="00DA248C">
      <w:pPr>
        <w:pStyle w:val="Titre1"/>
      </w:pPr>
      <w:r w:rsidRPr="007B298D">
        <w:t>CHARGES ET CONDITIONS</w:t>
      </w:r>
    </w:p>
    <w:p w14:paraId="2794A753" w14:textId="4FFA8736" w:rsidR="00DA248C" w:rsidRPr="007B298D" w:rsidRDefault="00DA248C" w:rsidP="00DA248C">
      <w:pPr>
        <w:rPr>
          <w:rFonts w:ascii="DejaVu Sans" w:hAnsi="DejaVu Sans" w:cs="DejaVu Sans"/>
        </w:rPr>
      </w:pPr>
      <w:r w:rsidRPr="007B298D">
        <w:rPr>
          <w:rFonts w:ascii="DejaVu Sans" w:hAnsi="DejaVu Sans" w:cs="DejaVu Sans"/>
        </w:rPr>
        <w:t xml:space="preserve">La présente autorisation est acceptée sous les clauses, charges et conditions énumérées dans la présente autorisation, que le titulaire s’oblige à exécuter, accomplir et observer, indépendamment de celles qui pourraient résulter soit du </w:t>
      </w:r>
      <w:r w:rsidR="00A849E5" w:rsidRPr="007B298D">
        <w:rPr>
          <w:rFonts w:ascii="DejaVu Sans" w:hAnsi="DejaVu Sans" w:cs="DejaVu Sans"/>
        </w:rPr>
        <w:t xml:space="preserve">Code Général de la Propriété des Personnes Publiques </w:t>
      </w:r>
      <w:r w:rsidRPr="007B298D">
        <w:rPr>
          <w:rFonts w:ascii="DejaVu Sans" w:hAnsi="DejaVu Sans" w:cs="DejaVu Sans"/>
        </w:rPr>
        <w:t>, soit de la loi de la réglementation et de l’usage, et qui ne seraient pas modifiées par les conditions contenues dans les présentes.</w:t>
      </w:r>
    </w:p>
    <w:p w14:paraId="538B8A92" w14:textId="08210334" w:rsidR="00DA248C" w:rsidRPr="007B298D" w:rsidRDefault="00DA248C" w:rsidP="00DA248C">
      <w:pPr>
        <w:rPr>
          <w:rFonts w:ascii="DejaVu Sans" w:hAnsi="DejaVu Sans" w:cs="DejaVu Sans"/>
        </w:rPr>
      </w:pPr>
      <w:r w:rsidRPr="007B298D">
        <w:rPr>
          <w:rFonts w:ascii="DejaVu Sans" w:hAnsi="DejaVu Sans" w:cs="DejaVu Sans"/>
        </w:rPr>
        <w:t xml:space="preserve">Les clauses de la présente autorisation prévalent sur celles du </w:t>
      </w:r>
      <w:r w:rsidR="00A849E5" w:rsidRPr="007B298D">
        <w:rPr>
          <w:rFonts w:ascii="DejaVu Sans" w:hAnsi="DejaVu Sans" w:cs="DejaVu Sans"/>
        </w:rPr>
        <w:t>Code Général de la Propriété des Personnes Publiques</w:t>
      </w:r>
      <w:r w:rsidRPr="007B298D">
        <w:rPr>
          <w:rFonts w:ascii="DejaVu Sans" w:hAnsi="DejaVu Sans" w:cs="DejaVu Sans"/>
        </w:rPr>
        <w:t xml:space="preserve"> en cas de divergence sur les points communs traités par l’une et l’autre.</w:t>
      </w:r>
    </w:p>
    <w:p w14:paraId="5154E9B3" w14:textId="5D59A252" w:rsidR="00DA248C" w:rsidRPr="007B298D" w:rsidRDefault="00B80CF8" w:rsidP="00DA248C">
      <w:pPr>
        <w:pStyle w:val="Titre1"/>
      </w:pPr>
      <w:r w:rsidRPr="007B298D">
        <w:t>EFFET DU LIBRE USAGE DES INSTALLATIONS</w:t>
      </w:r>
    </w:p>
    <w:p w14:paraId="424D7B1A" w14:textId="4814CDA9" w:rsidR="00DA248C" w:rsidRPr="007B298D" w:rsidRDefault="00DA248C" w:rsidP="00DA248C">
      <w:pPr>
        <w:rPr>
          <w:rFonts w:ascii="DejaVu Sans" w:hAnsi="DejaVu Sans" w:cs="DejaVu Sans"/>
        </w:rPr>
      </w:pPr>
      <w:r w:rsidRPr="007B298D">
        <w:rPr>
          <w:rFonts w:ascii="DejaVu Sans" w:hAnsi="DejaVu Sans" w:cs="DejaVu Sans"/>
        </w:rPr>
        <w:t>Le titulaire ne pourra prétendre à aucune indemnité en raison soit de l’état des dépendances et installations du domaine de l’aéroport, soit des troubles et interruptions qu’apporteraient éventuellement à son exploitation les conditions de fonctionnement et de gestion de l’aéroport.</w:t>
      </w:r>
    </w:p>
    <w:p w14:paraId="2F69F862" w14:textId="73A13EE9" w:rsidR="00B80CF8" w:rsidRPr="007B298D" w:rsidRDefault="00B80CF8" w:rsidP="00B80CF8">
      <w:pPr>
        <w:pStyle w:val="Titre1"/>
      </w:pPr>
      <w:r w:rsidRPr="007B298D">
        <w:t>ASSURANCES – RENONCIATION RECIPROQUE</w:t>
      </w:r>
    </w:p>
    <w:p w14:paraId="1180BF22" w14:textId="5BF4DCBC" w:rsidR="006F47DB" w:rsidRPr="007B298D" w:rsidRDefault="006F47DB" w:rsidP="006F47DB">
      <w:pPr>
        <w:rPr>
          <w:rFonts w:ascii="DejaVu Sans" w:hAnsi="DejaVu Sans" w:cs="DejaVu Sans"/>
        </w:rPr>
      </w:pPr>
      <w:r w:rsidRPr="007B298D">
        <w:rPr>
          <w:rFonts w:ascii="DejaVu Sans" w:hAnsi="DejaVu Sans" w:cs="DejaVu Sans"/>
        </w:rPr>
        <w:t>Le Titulaire doit contracter toutes assurances garantissant toutes responsabilités lui incombant</w:t>
      </w:r>
      <w:r w:rsidR="005A171F" w:rsidRPr="007B298D">
        <w:rPr>
          <w:rFonts w:ascii="DejaVu Sans" w:hAnsi="DejaVu Sans" w:cs="DejaVu Sans"/>
        </w:rPr>
        <w:t xml:space="preserve">. </w:t>
      </w:r>
      <w:r w:rsidRPr="007B298D">
        <w:rPr>
          <w:rFonts w:ascii="DejaVu Sans" w:hAnsi="DejaVu Sans" w:cs="DejaVu Sans"/>
          <w:strike/>
        </w:rPr>
        <w:t>notamment conformément aux articles 16 et 17 du CCCG.</w:t>
      </w:r>
    </w:p>
    <w:p w14:paraId="133139EB" w14:textId="77777777" w:rsidR="006F47DB" w:rsidRPr="007B298D" w:rsidRDefault="006F47DB" w:rsidP="006F47DB">
      <w:pPr>
        <w:rPr>
          <w:rFonts w:ascii="DejaVu Sans" w:hAnsi="DejaVu Sans" w:cs="DejaVu Sans"/>
        </w:rPr>
      </w:pPr>
      <w:r w:rsidRPr="007B298D">
        <w:rPr>
          <w:rFonts w:ascii="DejaVu Sans" w:hAnsi="DejaVu Sans" w:cs="DejaVu Sans"/>
        </w:rPr>
        <w:t>En outre, le Titulaire doit conclure :</w:t>
      </w:r>
    </w:p>
    <w:p w14:paraId="0BE60D26" w14:textId="10A316F3" w:rsidR="006F47DB" w:rsidRPr="007B298D" w:rsidRDefault="006F47DB" w:rsidP="006F47DB">
      <w:pPr>
        <w:rPr>
          <w:rFonts w:ascii="DejaVu Sans" w:hAnsi="DejaVu Sans" w:cs="DejaVu Sans"/>
        </w:rPr>
      </w:pPr>
      <w:r w:rsidRPr="007B298D">
        <w:rPr>
          <w:rFonts w:ascii="DejaVu Sans" w:hAnsi="DejaVu Sans" w:cs="DejaVu Sans"/>
        </w:rPr>
        <w:t>- Un contrat Dommages aux biens valeur à neuf garantissant l’ensemble des biens, des matériels, marchandises</w:t>
      </w:r>
    </w:p>
    <w:p w14:paraId="2B840221" w14:textId="77777777" w:rsidR="00552439" w:rsidRPr="007B298D" w:rsidRDefault="006F47DB" w:rsidP="006F47DB">
      <w:pPr>
        <w:rPr>
          <w:rFonts w:ascii="DejaVu Sans" w:hAnsi="DejaVu Sans" w:cs="DejaVu Sans"/>
        </w:rPr>
      </w:pPr>
      <w:r w:rsidRPr="007B298D">
        <w:rPr>
          <w:rFonts w:ascii="DejaVu Sans" w:hAnsi="DejaVu Sans" w:cs="DejaVu Sans"/>
        </w:rPr>
        <w:t>-Un contrat Responsabilité civile professionnel</w:t>
      </w:r>
      <w:r w:rsidR="001F04CA" w:rsidRPr="007B298D">
        <w:rPr>
          <w:rFonts w:ascii="DejaVu Sans" w:hAnsi="DejaVu Sans" w:cs="DejaVu Sans"/>
        </w:rPr>
        <w:t>le</w:t>
      </w:r>
      <w:r w:rsidRPr="007B298D">
        <w:rPr>
          <w:rFonts w:ascii="DejaVu Sans" w:hAnsi="DejaVu Sans" w:cs="DejaVu Sans"/>
        </w:rPr>
        <w:t xml:space="preserve"> aéronautique comprenant 3 volets : </w:t>
      </w:r>
    </w:p>
    <w:p w14:paraId="76B24A7E" w14:textId="77777777" w:rsidR="00552439" w:rsidRPr="007B298D" w:rsidRDefault="006F47DB" w:rsidP="00552439">
      <w:pPr>
        <w:pStyle w:val="Paragraphedeliste"/>
        <w:numPr>
          <w:ilvl w:val="0"/>
          <w:numId w:val="15"/>
        </w:numPr>
        <w:rPr>
          <w:rFonts w:ascii="DejaVu Sans" w:hAnsi="DejaVu Sans" w:cs="DejaVu Sans"/>
        </w:rPr>
      </w:pPr>
      <w:r w:rsidRPr="007B298D">
        <w:rPr>
          <w:rFonts w:ascii="DejaVu Sans" w:hAnsi="DejaVu Sans" w:cs="DejaVu Sans"/>
        </w:rPr>
        <w:t>Responsabilité civile pendant l’exploitation y compris les dommages matériels et immatériels causés aux aéronefs par les véhicules terrestres à moteurs appartenant à l’assuré</w:t>
      </w:r>
    </w:p>
    <w:p w14:paraId="2D0580F8" w14:textId="77777777" w:rsidR="00552439" w:rsidRPr="007B298D" w:rsidRDefault="006F47DB" w:rsidP="00552439">
      <w:pPr>
        <w:pStyle w:val="Paragraphedeliste"/>
        <w:numPr>
          <w:ilvl w:val="0"/>
          <w:numId w:val="15"/>
        </w:numPr>
        <w:rPr>
          <w:rFonts w:ascii="DejaVu Sans" w:hAnsi="DejaVu Sans" w:cs="DejaVu Sans"/>
        </w:rPr>
      </w:pPr>
      <w:r w:rsidRPr="007B298D">
        <w:rPr>
          <w:rFonts w:ascii="DejaVu Sans" w:hAnsi="DejaVu Sans" w:cs="DejaVu Sans"/>
        </w:rPr>
        <w:t xml:space="preserve">Responsabilité civile du fait des dommages causés aux biens confiés et/ou causés aux biens confiés </w:t>
      </w:r>
    </w:p>
    <w:p w14:paraId="0ECF5864" w14:textId="38ABAC80" w:rsidR="006F47DB" w:rsidRPr="007B298D" w:rsidRDefault="006F47DB" w:rsidP="00552439">
      <w:pPr>
        <w:pStyle w:val="Paragraphedeliste"/>
        <w:numPr>
          <w:ilvl w:val="0"/>
          <w:numId w:val="15"/>
        </w:numPr>
        <w:rPr>
          <w:rFonts w:ascii="DejaVu Sans" w:hAnsi="DejaVu Sans" w:cs="DejaVu Sans"/>
        </w:rPr>
      </w:pPr>
      <w:r w:rsidRPr="007B298D">
        <w:rPr>
          <w:rFonts w:ascii="DejaVu Sans" w:hAnsi="DejaVu Sans" w:cs="DejaVu Sans"/>
        </w:rPr>
        <w:lastRenderedPageBreak/>
        <w:t>Responsabilité civile produit après livraison</w:t>
      </w:r>
      <w:r w:rsidR="00552439" w:rsidRPr="007B298D">
        <w:rPr>
          <w:rFonts w:ascii="DejaVu Sans" w:hAnsi="DejaVu Sans" w:cs="DejaVu Sans"/>
        </w:rPr>
        <w:t>.</w:t>
      </w:r>
    </w:p>
    <w:p w14:paraId="6DCFF1CE" w14:textId="46577BEB" w:rsidR="006F47DB" w:rsidRPr="007B298D" w:rsidRDefault="006F47DB" w:rsidP="006F47DB">
      <w:pPr>
        <w:rPr>
          <w:rFonts w:ascii="DejaVu Sans" w:hAnsi="DejaVu Sans" w:cs="DejaVu Sans"/>
        </w:rPr>
      </w:pPr>
      <w:r w:rsidRPr="007B298D">
        <w:rPr>
          <w:rFonts w:ascii="DejaVu Sans" w:hAnsi="DejaVu Sans" w:cs="DejaVu Sans"/>
        </w:rPr>
        <w:t>- Un contrat Responsabilité atteinte à l’environnement comprenant un volet Responsabilité civile atteinte à l’environnement et Responsabilité civile du fait du préjudice écologique ;</w:t>
      </w:r>
    </w:p>
    <w:p w14:paraId="08E4F1D6" w14:textId="32E610EC" w:rsidR="006F47DB" w:rsidRPr="007B298D" w:rsidRDefault="006F47DB" w:rsidP="006F47DB">
      <w:pPr>
        <w:rPr>
          <w:rFonts w:ascii="DejaVu Sans" w:hAnsi="DejaVu Sans" w:cs="DejaVu Sans"/>
        </w:rPr>
      </w:pPr>
      <w:r w:rsidRPr="007B298D">
        <w:rPr>
          <w:rFonts w:ascii="DejaVu Sans" w:hAnsi="DejaVu Sans" w:cs="DejaVu Sans"/>
        </w:rPr>
        <w:t>- Un contrat Responsabilité civile et dommages aux véhicules.</w:t>
      </w:r>
    </w:p>
    <w:p w14:paraId="7E90F522" w14:textId="410AA40E" w:rsidR="006F47DB" w:rsidRPr="007B298D" w:rsidRDefault="006F47DB" w:rsidP="006F47DB">
      <w:pPr>
        <w:rPr>
          <w:rFonts w:ascii="DejaVu Sans" w:hAnsi="DejaVu Sans" w:cs="DejaVu Sans"/>
        </w:rPr>
      </w:pPr>
      <w:r w:rsidRPr="007B298D">
        <w:rPr>
          <w:rFonts w:ascii="DejaVu Sans" w:hAnsi="DejaVu Sans" w:cs="DejaVu Sans"/>
        </w:rPr>
        <w:t>Ces contrats devront comporter une renonciation à recours à l’encontre de la CCI et ses assureurs.</w:t>
      </w:r>
    </w:p>
    <w:p w14:paraId="0AF3DB12" w14:textId="7718CA5E" w:rsidR="00DA248C" w:rsidRPr="007B298D" w:rsidRDefault="00B80CF8" w:rsidP="00DA248C">
      <w:pPr>
        <w:pStyle w:val="Titre1"/>
      </w:pPr>
      <w:r w:rsidRPr="007B298D">
        <w:t>ENVIRONNEMENT</w:t>
      </w:r>
    </w:p>
    <w:p w14:paraId="757FDC2F" w14:textId="77777777" w:rsidR="00DA248C" w:rsidRPr="007B298D" w:rsidRDefault="00DA248C" w:rsidP="00735A6B">
      <w:pPr>
        <w:pStyle w:val="Titre2"/>
      </w:pPr>
      <w:r w:rsidRPr="007B298D">
        <w:t>9.1. Responsabilité</w:t>
      </w:r>
    </w:p>
    <w:p w14:paraId="452EE811" w14:textId="0A7881EE" w:rsidR="00DA248C" w:rsidRPr="007B298D" w:rsidRDefault="00DA248C" w:rsidP="00DA248C">
      <w:pPr>
        <w:rPr>
          <w:rFonts w:ascii="DejaVu Sans" w:hAnsi="DejaVu Sans" w:cs="DejaVu Sans"/>
        </w:rPr>
      </w:pPr>
      <w:r w:rsidRPr="007B298D">
        <w:rPr>
          <w:rFonts w:ascii="DejaVu Sans" w:hAnsi="DejaVu Sans" w:cs="DejaVu Sans"/>
        </w:rPr>
        <w:t>Le titulaire reste seul responsable quant au respect des lois et règlements en vigueur en matière d’environnement.</w:t>
      </w:r>
      <w:r w:rsidR="00735A6B" w:rsidRPr="007B298D">
        <w:rPr>
          <w:rFonts w:ascii="DejaVu Sans" w:hAnsi="DejaVu Sans" w:cs="DejaVu Sans"/>
        </w:rPr>
        <w:t xml:space="preserve"> Il doit faire son affaire personnelle le montage du dossier ICPE, le cas échéant, et de son obtention.</w:t>
      </w:r>
    </w:p>
    <w:p w14:paraId="3389AAB8" w14:textId="77777777" w:rsidR="00DA248C" w:rsidRPr="007B298D" w:rsidRDefault="00DA248C" w:rsidP="00735A6B">
      <w:pPr>
        <w:pStyle w:val="Titre2"/>
      </w:pPr>
      <w:r w:rsidRPr="007B298D">
        <w:t>9.2. Gestion des déchets solides et liquides</w:t>
      </w:r>
    </w:p>
    <w:p w14:paraId="3DB9259A" w14:textId="048DC07A" w:rsidR="00DA248C" w:rsidRPr="007B298D" w:rsidRDefault="00DA248C" w:rsidP="00DA248C">
      <w:pPr>
        <w:rPr>
          <w:rFonts w:ascii="DejaVu Sans" w:hAnsi="DejaVu Sans" w:cs="DejaVu Sans"/>
        </w:rPr>
      </w:pPr>
      <w:r w:rsidRPr="007B298D">
        <w:rPr>
          <w:rFonts w:ascii="DejaVu Sans" w:hAnsi="DejaVu Sans" w:cs="DejaVu Sans"/>
        </w:rPr>
        <w:t xml:space="preserve">Le titulaire s’engage à respecter la politique et les dispositions particulières définies par </w:t>
      </w:r>
      <w:r w:rsidR="00712195" w:rsidRPr="007B298D">
        <w:rPr>
          <w:rFonts w:ascii="DejaVu Sans" w:hAnsi="DejaVu Sans" w:cs="DejaVu Sans"/>
        </w:rPr>
        <w:t>la CCI</w:t>
      </w:r>
      <w:r w:rsidRPr="007B298D">
        <w:rPr>
          <w:rFonts w:ascii="DejaVu Sans" w:hAnsi="DejaVu Sans" w:cs="DejaVu Sans"/>
        </w:rPr>
        <w:t xml:space="preserve"> en matière de déchets solides et liquides (tri sélectif, rejet à l’égout), de manipulation et de stockage des matières susceptibles de présenter un risque quelconque.</w:t>
      </w:r>
    </w:p>
    <w:p w14:paraId="42E8E679" w14:textId="25770676" w:rsidR="00DA248C" w:rsidRPr="007B298D" w:rsidRDefault="00B80CF8" w:rsidP="00DA248C">
      <w:pPr>
        <w:pStyle w:val="Titre1"/>
      </w:pPr>
      <w:r w:rsidRPr="007B298D">
        <w:t>PERSONNEL</w:t>
      </w:r>
    </w:p>
    <w:p w14:paraId="6388CB68" w14:textId="45314E5F" w:rsidR="00DA248C" w:rsidRPr="007B298D" w:rsidRDefault="00DA248C" w:rsidP="00DA248C">
      <w:pPr>
        <w:rPr>
          <w:rFonts w:ascii="DejaVu Sans" w:hAnsi="DejaVu Sans" w:cs="DejaVu Sans"/>
        </w:rPr>
      </w:pPr>
      <w:r w:rsidRPr="007B298D">
        <w:rPr>
          <w:rFonts w:ascii="DejaVu Sans" w:hAnsi="DejaVu Sans" w:cs="DejaVu Sans"/>
        </w:rPr>
        <w:t xml:space="preserve">Le personnel est soumis aux dispositions de l’article </w:t>
      </w:r>
      <w:r w:rsidR="00A849E5" w:rsidRPr="007B298D">
        <w:rPr>
          <w:rFonts w:ascii="DejaVu Sans" w:hAnsi="DejaVu Sans" w:cs="DejaVu Sans"/>
        </w:rPr>
        <w:t>6</w:t>
      </w:r>
      <w:r w:rsidRPr="007B298D">
        <w:rPr>
          <w:rFonts w:ascii="DejaVu Sans" w:hAnsi="DejaVu Sans" w:cs="DejaVu Sans"/>
        </w:rPr>
        <w:t xml:space="preserve"> du </w:t>
      </w:r>
      <w:r w:rsidR="00A849E5" w:rsidRPr="007B298D">
        <w:rPr>
          <w:rFonts w:ascii="DejaVu Sans" w:hAnsi="DejaVu Sans" w:cs="DejaVu Sans"/>
        </w:rPr>
        <w:t>Cahier des Charges.</w:t>
      </w:r>
    </w:p>
    <w:p w14:paraId="11F03E35" w14:textId="77777777" w:rsidR="00DA248C" w:rsidRPr="007B298D" w:rsidRDefault="00DA248C" w:rsidP="00DA248C">
      <w:pPr>
        <w:rPr>
          <w:rFonts w:ascii="DejaVu Sans" w:hAnsi="DejaVu Sans" w:cs="DejaVu Sans"/>
        </w:rPr>
      </w:pPr>
      <w:r w:rsidRPr="007B298D">
        <w:rPr>
          <w:rFonts w:ascii="DejaVu Sans" w:hAnsi="DejaVu Sans" w:cs="DejaVu Sans"/>
        </w:rPr>
        <w:t>Le titulaire s’engage à employer un personnel qualifié en nombre suffisant afin de :</w:t>
      </w:r>
    </w:p>
    <w:p w14:paraId="488F4089" w14:textId="77777777" w:rsidR="00DA248C" w:rsidRPr="007B298D" w:rsidRDefault="00DA248C" w:rsidP="00DA248C">
      <w:pPr>
        <w:rPr>
          <w:rFonts w:ascii="DejaVu Sans" w:hAnsi="DejaVu Sans" w:cs="DejaVu Sans"/>
        </w:rPr>
      </w:pPr>
      <w:r w:rsidRPr="007B298D">
        <w:rPr>
          <w:rFonts w:ascii="DejaVu Sans" w:hAnsi="DejaVu Sans" w:cs="DejaVu Sans"/>
        </w:rPr>
        <w:t>- répondre aux besoins de la clientèle et aux contraintes de rapidité spécifiques au milieu aéroportuaire,</w:t>
      </w:r>
    </w:p>
    <w:p w14:paraId="23678823" w14:textId="3AAB93F9" w:rsidR="00DA248C" w:rsidRPr="007B298D" w:rsidRDefault="00DA248C" w:rsidP="00DA248C">
      <w:pPr>
        <w:rPr>
          <w:rFonts w:ascii="DejaVu Sans" w:hAnsi="DejaVu Sans" w:cs="DejaVu Sans"/>
        </w:rPr>
      </w:pPr>
      <w:r w:rsidRPr="007B298D">
        <w:rPr>
          <w:rFonts w:ascii="DejaVu Sans" w:hAnsi="DejaVu Sans" w:cs="DejaVu Sans"/>
        </w:rPr>
        <w:t>- assurer un service de qualité constante et élevée.</w:t>
      </w:r>
    </w:p>
    <w:p w14:paraId="68D8B2E4" w14:textId="4387C83C" w:rsidR="00DA248C" w:rsidRPr="007B298D" w:rsidRDefault="00B80CF8" w:rsidP="00DA248C">
      <w:pPr>
        <w:pStyle w:val="Titre1"/>
      </w:pPr>
      <w:r w:rsidRPr="007B298D">
        <w:t>ENTRETIEN</w:t>
      </w:r>
    </w:p>
    <w:p w14:paraId="5486CCF1" w14:textId="2A428D4B" w:rsidR="00DA248C" w:rsidRPr="007B298D" w:rsidRDefault="00DA248C" w:rsidP="00DA248C">
      <w:pPr>
        <w:rPr>
          <w:rFonts w:ascii="DejaVu Sans" w:hAnsi="DejaVu Sans" w:cs="DejaVu Sans"/>
        </w:rPr>
      </w:pPr>
      <w:r w:rsidRPr="007B298D">
        <w:rPr>
          <w:rFonts w:ascii="DejaVu Sans" w:hAnsi="DejaVu Sans" w:cs="DejaVu Sans"/>
        </w:rPr>
        <w:t>Le titulaire maintiendra les lieux mis à sa disposition en bon état d'entretien</w:t>
      </w:r>
      <w:r w:rsidR="00735A6B" w:rsidRPr="007B298D">
        <w:rPr>
          <w:rFonts w:ascii="DejaVu Sans" w:hAnsi="DejaVu Sans" w:cs="DejaVu Sans"/>
        </w:rPr>
        <w:t>.</w:t>
      </w:r>
    </w:p>
    <w:p w14:paraId="52712778" w14:textId="77777777" w:rsidR="00DA248C" w:rsidRPr="007B298D" w:rsidRDefault="00DA248C" w:rsidP="00DA248C">
      <w:pPr>
        <w:rPr>
          <w:rFonts w:ascii="DejaVu Sans" w:hAnsi="DejaVu Sans" w:cs="DejaVu Sans"/>
        </w:rPr>
      </w:pPr>
      <w:r w:rsidRPr="007B298D">
        <w:rPr>
          <w:rFonts w:ascii="DejaVu Sans" w:hAnsi="DejaVu Sans" w:cs="DejaVu Sans"/>
        </w:rPr>
        <w:t>Il aura à sa charge le nettoyage de l’emprise faisant l’objet de la présente convention, ainsi que les abords immédiats.</w:t>
      </w:r>
    </w:p>
    <w:p w14:paraId="563B5442" w14:textId="5A041257" w:rsidR="00DA248C" w:rsidRPr="007B298D" w:rsidRDefault="00DA248C" w:rsidP="00DA248C">
      <w:pPr>
        <w:rPr>
          <w:rFonts w:ascii="DejaVu Sans" w:hAnsi="DejaVu Sans" w:cs="DejaVu Sans"/>
        </w:rPr>
      </w:pPr>
      <w:r w:rsidRPr="007B298D">
        <w:rPr>
          <w:rFonts w:ascii="DejaVu Sans" w:hAnsi="DejaVu Sans" w:cs="DejaVu Sans"/>
        </w:rPr>
        <w:t>Le titulaire est également responsable des réparations qui seraient nécessaires par suite soit du défaut d'exécution des obligations mises à sa charge soit de dégradations résultant de son propre fait, de celui de ses employés ou de ses clients.</w:t>
      </w:r>
    </w:p>
    <w:p w14:paraId="5870C1E6" w14:textId="5377A6EF" w:rsidR="000F147B" w:rsidRPr="007B298D" w:rsidRDefault="000F147B" w:rsidP="00DA248C">
      <w:pPr>
        <w:rPr>
          <w:rFonts w:ascii="DejaVu Sans" w:hAnsi="DejaVu Sans" w:cs="DejaVu Sans"/>
        </w:rPr>
      </w:pPr>
      <w:r w:rsidRPr="007B298D">
        <w:rPr>
          <w:rFonts w:ascii="DejaVu Sans" w:hAnsi="DejaVu Sans" w:cs="DejaVu Sans"/>
        </w:rPr>
        <w:t>Le Bénéficiaire déploiera sur la durée de son occupation, un programme de maintenance qui sera préalablement annexé à cette convention.</w:t>
      </w:r>
    </w:p>
    <w:p w14:paraId="174E6383" w14:textId="2DD6F4D1" w:rsidR="00DA248C" w:rsidRPr="007B298D" w:rsidRDefault="00812F7A" w:rsidP="00DA248C">
      <w:pPr>
        <w:pStyle w:val="Titre1"/>
      </w:pPr>
      <w:r w:rsidRPr="007B298D">
        <w:lastRenderedPageBreak/>
        <w:t>EXECUTION DES TRAVAUX</w:t>
      </w:r>
    </w:p>
    <w:p w14:paraId="0F2F6616" w14:textId="77777777" w:rsidR="00DA248C" w:rsidRPr="007B298D" w:rsidRDefault="00DA248C" w:rsidP="00735A6B">
      <w:pPr>
        <w:pStyle w:val="Titre2"/>
      </w:pPr>
      <w:r w:rsidRPr="007B298D">
        <w:t>12.1 Réalisés par le titulaire</w:t>
      </w:r>
    </w:p>
    <w:p w14:paraId="286C1D34" w14:textId="79FCE5AC" w:rsidR="00DA248C" w:rsidRPr="007B298D" w:rsidRDefault="00DA248C" w:rsidP="00DA248C">
      <w:pPr>
        <w:rPr>
          <w:rFonts w:ascii="DejaVu Sans" w:hAnsi="DejaVu Sans" w:cs="DejaVu Sans"/>
        </w:rPr>
      </w:pPr>
      <w:r w:rsidRPr="007B298D">
        <w:rPr>
          <w:rFonts w:ascii="DejaVu Sans" w:hAnsi="DejaVu Sans" w:cs="DejaVu Sans"/>
        </w:rPr>
        <w:t xml:space="preserve">Le titulaire est tenu de soumettre à l’approbation </w:t>
      </w:r>
      <w:r w:rsidR="00E24807" w:rsidRPr="007B298D">
        <w:rPr>
          <w:rFonts w:ascii="DejaVu Sans" w:hAnsi="DejaVu Sans" w:cs="DejaVu Sans"/>
        </w:rPr>
        <w:t>de la CCI</w:t>
      </w:r>
      <w:r w:rsidRPr="007B298D">
        <w:rPr>
          <w:rFonts w:ascii="DejaVu Sans" w:hAnsi="DejaVu Sans" w:cs="DejaVu Sans"/>
        </w:rPr>
        <w:t xml:space="preserve"> les projets de travaux qu’il entend réaliser dans le cadre de la présente convention. Il recherchera les accords éventuellement nécessaires auprès </w:t>
      </w:r>
      <w:r w:rsidR="00E24807" w:rsidRPr="007B298D">
        <w:rPr>
          <w:rFonts w:ascii="DejaVu Sans" w:hAnsi="DejaVu Sans" w:cs="DejaVu Sans"/>
        </w:rPr>
        <w:t>de la CCI</w:t>
      </w:r>
      <w:r w:rsidRPr="007B298D">
        <w:rPr>
          <w:rFonts w:ascii="DejaVu Sans" w:hAnsi="DejaVu Sans" w:cs="DejaVu Sans"/>
        </w:rPr>
        <w:t>.</w:t>
      </w:r>
    </w:p>
    <w:p w14:paraId="56A92B1B" w14:textId="61581161" w:rsidR="00DA248C" w:rsidRPr="007B298D" w:rsidRDefault="00DA248C" w:rsidP="00DA248C">
      <w:pPr>
        <w:rPr>
          <w:rFonts w:ascii="DejaVu Sans" w:hAnsi="DejaVu Sans" w:cs="DejaVu Sans"/>
        </w:rPr>
      </w:pPr>
      <w:r w:rsidRPr="007B298D">
        <w:rPr>
          <w:rFonts w:ascii="DejaVu Sans" w:hAnsi="DejaVu Sans" w:cs="DejaVu Sans"/>
        </w:rPr>
        <w:t xml:space="preserve">L’exécution de ces travaux est à la charge </w:t>
      </w:r>
      <w:r w:rsidR="00E24807" w:rsidRPr="007B298D">
        <w:rPr>
          <w:rFonts w:ascii="DejaVu Sans" w:hAnsi="DejaVu Sans" w:cs="DejaVu Sans"/>
        </w:rPr>
        <w:t>du</w:t>
      </w:r>
      <w:r w:rsidRPr="007B298D">
        <w:rPr>
          <w:rFonts w:ascii="DejaVu Sans" w:hAnsi="DejaVu Sans" w:cs="DejaVu Sans"/>
        </w:rPr>
        <w:t xml:space="preserve"> titulaire et sous sa responsabilité. Il lui appartient au préalable de requérir les autorisations administratives nécessaires (permis de construire</w:t>
      </w:r>
      <w:r w:rsidR="00E24807" w:rsidRPr="007B298D">
        <w:rPr>
          <w:rFonts w:ascii="DejaVu Sans" w:hAnsi="DejaVu Sans" w:cs="DejaVu Sans"/>
        </w:rPr>
        <w:t>, dossier ICPE</w:t>
      </w:r>
      <w:r w:rsidRPr="007B298D">
        <w:rPr>
          <w:rFonts w:ascii="DejaVu Sans" w:hAnsi="DejaVu Sans" w:cs="DejaVu Sans"/>
        </w:rPr>
        <w:t>…).</w:t>
      </w:r>
    </w:p>
    <w:p w14:paraId="32E79522" w14:textId="77777777" w:rsidR="00DA248C" w:rsidRPr="007B298D" w:rsidRDefault="00DA248C" w:rsidP="00DA248C">
      <w:pPr>
        <w:rPr>
          <w:rFonts w:ascii="DejaVu Sans" w:hAnsi="DejaVu Sans" w:cs="DejaVu Sans"/>
        </w:rPr>
      </w:pPr>
      <w:r w:rsidRPr="007B298D">
        <w:rPr>
          <w:rFonts w:ascii="DejaVu Sans" w:hAnsi="DejaVu Sans" w:cs="DejaVu Sans"/>
        </w:rPr>
        <w:t>Le titulaire peut confier l'aménagement de tout ou partie des installations données en occupation. Dans ce cas, il demeure personnellement et pécuniairement responsable solidairement avec toutes les entreprises présentes de son fait.</w:t>
      </w:r>
    </w:p>
    <w:p w14:paraId="7C94F5E8" w14:textId="34B2DE71" w:rsidR="00DA248C" w:rsidRPr="007B298D" w:rsidRDefault="00DA248C" w:rsidP="00DA248C">
      <w:pPr>
        <w:rPr>
          <w:rFonts w:ascii="DejaVu Sans" w:hAnsi="DejaVu Sans" w:cs="DejaVu Sans"/>
        </w:rPr>
      </w:pPr>
      <w:r w:rsidRPr="007B298D">
        <w:rPr>
          <w:rFonts w:ascii="DejaVu Sans" w:hAnsi="DejaVu Sans" w:cs="DejaVu Sans"/>
        </w:rPr>
        <w:t>Les installations et les équipements mis en place dans le cadre de la présente convention seront réalisés conformément aux normes techniques et aux règles de l’art. L’exécution des travaux sera notamment conduite de manière à satisfaire en toute circonstance aux conditions de sécurité de la navigation aérienne et à gêner le moins possible l’exploitation générale de l’aérodrome.</w:t>
      </w:r>
      <w:r w:rsidR="00E24807" w:rsidRPr="007B298D">
        <w:rPr>
          <w:rFonts w:ascii="DejaVu Sans" w:hAnsi="DejaVu Sans" w:cs="DejaVu Sans"/>
        </w:rPr>
        <w:t xml:space="preserve"> Un service continu doit être toujours assuré, comme précisé dans le Cahier des Charges de l’AMI.</w:t>
      </w:r>
    </w:p>
    <w:p w14:paraId="79AAAFFA" w14:textId="167E2E0E" w:rsidR="00DA248C" w:rsidRPr="007B298D" w:rsidRDefault="00DA248C" w:rsidP="00735A6B">
      <w:pPr>
        <w:pStyle w:val="Titre2"/>
      </w:pPr>
      <w:r w:rsidRPr="007B298D">
        <w:t>12.2 Réalisés par l</w:t>
      </w:r>
      <w:r w:rsidR="00E24807" w:rsidRPr="007B298D">
        <w:t>a CCI</w:t>
      </w:r>
    </w:p>
    <w:p w14:paraId="242DFCD6" w14:textId="4F66131A" w:rsidR="00DA248C" w:rsidRPr="007B298D" w:rsidRDefault="00DA248C" w:rsidP="00DA248C">
      <w:pPr>
        <w:rPr>
          <w:rFonts w:ascii="DejaVu Sans" w:hAnsi="DejaVu Sans" w:cs="DejaVu Sans"/>
        </w:rPr>
      </w:pPr>
      <w:r w:rsidRPr="007B298D">
        <w:rPr>
          <w:rFonts w:ascii="DejaVu Sans" w:hAnsi="DejaVu Sans" w:cs="DejaVu Sans"/>
        </w:rPr>
        <w:t>L</w:t>
      </w:r>
      <w:r w:rsidR="00E24807" w:rsidRPr="007B298D">
        <w:rPr>
          <w:rFonts w:ascii="DejaVu Sans" w:hAnsi="DejaVu Sans" w:cs="DejaVu Sans"/>
        </w:rPr>
        <w:t>a CCI</w:t>
      </w:r>
      <w:r w:rsidRPr="007B298D">
        <w:rPr>
          <w:rFonts w:ascii="DejaVu Sans" w:hAnsi="DejaVu Sans" w:cs="DejaVu Sans"/>
        </w:rPr>
        <w:t xml:space="preserve"> peut effectuer tous travaux sans que </w:t>
      </w:r>
      <w:r w:rsidR="00552439" w:rsidRPr="007B298D">
        <w:rPr>
          <w:rFonts w:ascii="DejaVu Sans" w:hAnsi="DejaVu Sans" w:cs="DejaVu Sans"/>
        </w:rPr>
        <w:t>l</w:t>
      </w:r>
      <w:r w:rsidRPr="007B298D">
        <w:rPr>
          <w:rFonts w:ascii="DejaVu Sans" w:hAnsi="DejaVu Sans" w:cs="DejaVu Sans"/>
        </w:rPr>
        <w:t>e titulaire puisse demander une quelconque indemnité ni une diminution de l'indemnité d'occupation quelle qu’en soit la durée des opérations.</w:t>
      </w:r>
    </w:p>
    <w:p w14:paraId="4C9BA800" w14:textId="6570F3B4" w:rsidR="00DA248C" w:rsidRPr="007B298D" w:rsidRDefault="00DA248C" w:rsidP="00DA248C">
      <w:pPr>
        <w:rPr>
          <w:rFonts w:ascii="DejaVu Sans" w:hAnsi="DejaVu Sans" w:cs="DejaVu Sans"/>
        </w:rPr>
      </w:pPr>
      <w:r w:rsidRPr="007B298D">
        <w:rPr>
          <w:rFonts w:ascii="DejaVu Sans" w:hAnsi="DejaVu Sans" w:cs="DejaVu Sans"/>
        </w:rPr>
        <w:t xml:space="preserve">Dès qu'il en a connaissance, </w:t>
      </w:r>
      <w:r w:rsidR="00CE4A85" w:rsidRPr="007B298D">
        <w:rPr>
          <w:rFonts w:ascii="DejaVu Sans" w:hAnsi="DejaVu Sans" w:cs="DejaVu Sans"/>
        </w:rPr>
        <w:t>l</w:t>
      </w:r>
      <w:r w:rsidRPr="007B298D">
        <w:rPr>
          <w:rFonts w:ascii="DejaVu Sans" w:hAnsi="DejaVu Sans" w:cs="DejaVu Sans"/>
        </w:rPr>
        <w:t>e titulaire doit aviser le propriétaire de toute détérioration ou dégradation pouvant donner lieu à réparation à la charge de ce dernier. A défaut, il pourrait être tenu pour responsable de toute aggravation résultant de son silence ou de son retard.</w:t>
      </w:r>
    </w:p>
    <w:p w14:paraId="2F99D49E" w14:textId="5ADDDED2" w:rsidR="00874EB3" w:rsidRPr="007B298D" w:rsidRDefault="00812F7A" w:rsidP="00874EB3">
      <w:pPr>
        <w:pStyle w:val="Titre1"/>
      </w:pPr>
      <w:r w:rsidRPr="007B298D">
        <w:t>RE</w:t>
      </w:r>
      <w:r w:rsidR="00920B6F" w:rsidRPr="007B298D">
        <w:t>MUNERATION</w:t>
      </w:r>
    </w:p>
    <w:p w14:paraId="5475B1E1" w14:textId="39731ACA" w:rsidR="00473FA8" w:rsidRPr="007B298D" w:rsidRDefault="00473FA8" w:rsidP="00473FA8">
      <w:pPr>
        <w:rPr>
          <w:rFonts w:ascii="DejaVu Sans" w:hAnsi="DejaVu Sans" w:cs="DejaVu Sans"/>
        </w:rPr>
      </w:pPr>
      <w:r w:rsidRPr="007B298D">
        <w:rPr>
          <w:rFonts w:ascii="DejaVu Sans" w:hAnsi="DejaVu Sans" w:cs="DejaVu Sans"/>
        </w:rPr>
        <w:t>(</w:t>
      </w:r>
      <w:r w:rsidRPr="007B298D">
        <w:rPr>
          <w:rFonts w:ascii="DejaVu Sans" w:hAnsi="DejaVu Sans" w:cs="DejaVu Sans"/>
          <w:b/>
          <w:bCs/>
        </w:rPr>
        <w:t>Le candidat devra compléter les champs surlignés</w:t>
      </w:r>
      <w:r w:rsidRPr="007B298D">
        <w:rPr>
          <w:rFonts w:ascii="DejaVu Sans" w:hAnsi="DejaVu Sans" w:cs="DejaVu Sans"/>
        </w:rPr>
        <w:t xml:space="preserve"> en jaune en proposant des montants, lesquels ne pourront être inférieurs aux valeurs minimales spécifiées.</w:t>
      </w:r>
    </w:p>
    <w:p w14:paraId="76938277" w14:textId="1401003A" w:rsidR="00920B6F" w:rsidRPr="007B298D" w:rsidRDefault="00473FA8" w:rsidP="00473FA8">
      <w:pPr>
        <w:rPr>
          <w:rFonts w:ascii="DejaVu Sans" w:hAnsi="DejaVu Sans" w:cs="DejaVu Sans"/>
        </w:rPr>
      </w:pPr>
      <w:r w:rsidRPr="007B298D">
        <w:rPr>
          <w:rFonts w:ascii="DejaVu Sans" w:hAnsi="DejaVu Sans" w:cs="DejaVu Sans"/>
        </w:rPr>
        <w:t>Il est rappelé que le critère financier constitue un élément déterminant dans la sélection du titulaire, conformément à l’article 15 du Règlement de l’AMI.)</w:t>
      </w:r>
    </w:p>
    <w:p w14:paraId="53C37568" w14:textId="77777777" w:rsidR="00874EB3" w:rsidRPr="007B298D" w:rsidRDefault="00874EB3" w:rsidP="00473FA8">
      <w:pPr>
        <w:rPr>
          <w:rFonts w:ascii="DejaVu Sans" w:hAnsi="DejaVu Sans" w:cs="DejaVu Sans"/>
          <w:sz w:val="10"/>
          <w:szCs w:val="10"/>
        </w:rPr>
      </w:pPr>
    </w:p>
    <w:p w14:paraId="7055BFE7" w14:textId="24B0053E" w:rsidR="00874EB3" w:rsidRPr="007B298D" w:rsidRDefault="00DA248C" w:rsidP="00874EB3">
      <w:pPr>
        <w:pStyle w:val="Titre2"/>
      </w:pPr>
      <w:r w:rsidRPr="007B298D">
        <w:t xml:space="preserve">13.1. </w:t>
      </w:r>
      <w:r w:rsidR="00E24807" w:rsidRPr="007B298D">
        <w:t>R</w:t>
      </w:r>
      <w:r w:rsidR="00807017" w:rsidRPr="007B298D">
        <w:t>émunération</w:t>
      </w:r>
      <w:r w:rsidR="00E24807" w:rsidRPr="007B298D">
        <w:t xml:space="preserve"> fixe lié</w:t>
      </w:r>
      <w:r w:rsidR="00807017" w:rsidRPr="007B298D">
        <w:t>e à la mise à disposition du</w:t>
      </w:r>
      <w:r w:rsidR="00807017" w:rsidRPr="007B298D">
        <w:rPr>
          <w:b/>
          <w:bCs/>
        </w:rPr>
        <w:t xml:space="preserve"> </w:t>
      </w:r>
      <w:r w:rsidR="00E24807" w:rsidRPr="007B298D">
        <w:rPr>
          <w:b/>
          <w:bCs/>
        </w:rPr>
        <w:t>foncier</w:t>
      </w:r>
      <w:r w:rsidR="00E24807" w:rsidRPr="007B298D">
        <w:t xml:space="preserve"> </w:t>
      </w:r>
    </w:p>
    <w:p w14:paraId="0C171CB4" w14:textId="77777777" w:rsidR="00874EB3" w:rsidRPr="007B298D" w:rsidRDefault="00874EB3" w:rsidP="00874EB3">
      <w:pPr>
        <w:rPr>
          <w:sz w:val="18"/>
          <w:szCs w:val="18"/>
        </w:rPr>
      </w:pPr>
    </w:p>
    <w:p w14:paraId="2186E675" w14:textId="0CFD25F6" w:rsidR="00807017" w:rsidRPr="007B298D" w:rsidRDefault="00DA248C" w:rsidP="00874EB3">
      <w:pPr>
        <w:pStyle w:val="Paragraphedeliste"/>
        <w:numPr>
          <w:ilvl w:val="0"/>
          <w:numId w:val="13"/>
        </w:numPr>
        <w:rPr>
          <w:rFonts w:ascii="DejaVu Sans" w:hAnsi="DejaVu Sans" w:cs="DejaVu Sans"/>
        </w:rPr>
      </w:pPr>
      <w:r w:rsidRPr="007B298D">
        <w:rPr>
          <w:rFonts w:ascii="DejaVu Sans" w:hAnsi="DejaVu Sans" w:cs="DejaVu Sans"/>
        </w:rPr>
        <w:t xml:space="preserve">En contrepartie de l’autorisation accordée, le titulaire devra verser </w:t>
      </w:r>
      <w:r w:rsidR="00770A62" w:rsidRPr="007B298D">
        <w:rPr>
          <w:rFonts w:ascii="DejaVu Sans" w:hAnsi="DejaVu Sans" w:cs="DejaVu Sans"/>
        </w:rPr>
        <w:t xml:space="preserve">à la CCI </w:t>
      </w:r>
      <w:r w:rsidRPr="007B298D">
        <w:rPr>
          <w:rFonts w:ascii="DejaVu Sans" w:hAnsi="DejaVu Sans" w:cs="DejaVu Sans"/>
        </w:rPr>
        <w:t xml:space="preserve">une </w:t>
      </w:r>
      <w:r w:rsidR="00807017" w:rsidRPr="007B298D">
        <w:rPr>
          <w:rFonts w:ascii="DejaVu Sans" w:hAnsi="DejaVu Sans" w:cs="DejaVu Sans"/>
        </w:rPr>
        <w:t xml:space="preserve">rémunération </w:t>
      </w:r>
      <w:r w:rsidR="00874EB3" w:rsidRPr="007B298D">
        <w:rPr>
          <w:rFonts w:ascii="DejaVu Sans" w:hAnsi="DejaVu Sans" w:cs="DejaVu Sans"/>
        </w:rPr>
        <w:t xml:space="preserve">(redevance domaniale) </w:t>
      </w:r>
      <w:r w:rsidR="003939FA" w:rsidRPr="007B298D">
        <w:rPr>
          <w:rFonts w:ascii="DejaVu Sans" w:hAnsi="DejaVu Sans" w:cs="DejaVu Sans"/>
        </w:rPr>
        <w:t>liée à l’occupation d</w:t>
      </w:r>
      <w:r w:rsidR="00807017" w:rsidRPr="007B298D">
        <w:rPr>
          <w:rFonts w:ascii="DejaVu Sans" w:hAnsi="DejaVu Sans" w:cs="DejaVu Sans"/>
        </w:rPr>
        <w:t>e la parcelle</w:t>
      </w:r>
      <w:r w:rsidR="00874EB3" w:rsidRPr="007B298D">
        <w:rPr>
          <w:rFonts w:ascii="DejaVu Sans" w:hAnsi="DejaVu Sans" w:cs="DejaVu Sans"/>
        </w:rPr>
        <w:t> :</w:t>
      </w:r>
    </w:p>
    <w:p w14:paraId="539D73A2" w14:textId="77777777" w:rsidR="00874EB3" w:rsidRPr="007B298D" w:rsidRDefault="00874EB3" w:rsidP="00874EB3">
      <w:pPr>
        <w:pStyle w:val="Paragraphedeliste"/>
        <w:ind w:left="1068"/>
        <w:rPr>
          <w:rFonts w:ascii="DejaVu Sans" w:hAnsi="DejaVu Sans" w:cs="DejaVu Sans"/>
        </w:rPr>
      </w:pPr>
    </w:p>
    <w:p w14:paraId="496FCE87" w14:textId="054B31D4" w:rsidR="00DA248C" w:rsidRPr="007B298D" w:rsidRDefault="003939FA" w:rsidP="00874EB3">
      <w:pPr>
        <w:pStyle w:val="Paragraphedeliste"/>
        <w:numPr>
          <w:ilvl w:val="1"/>
          <w:numId w:val="13"/>
        </w:numPr>
        <w:rPr>
          <w:rFonts w:ascii="DejaVu Sans" w:hAnsi="DejaVu Sans" w:cs="DejaVu Sans"/>
        </w:rPr>
      </w:pPr>
      <w:r w:rsidRPr="007B298D">
        <w:rPr>
          <w:rFonts w:ascii="DejaVu Sans" w:hAnsi="DejaVu Sans" w:cs="DejaVu Sans"/>
        </w:rPr>
        <w:t>Ce montant</w:t>
      </w:r>
      <w:r w:rsidR="00874EB3" w:rsidRPr="007B298D">
        <w:rPr>
          <w:rFonts w:ascii="DejaVu Sans" w:hAnsi="DejaVu Sans" w:cs="DejaVu Sans"/>
        </w:rPr>
        <w:t xml:space="preserve"> </w:t>
      </w:r>
      <w:r w:rsidR="00874EB3" w:rsidRPr="007B298D">
        <w:rPr>
          <w:rFonts w:ascii="DejaVu Sans" w:hAnsi="DejaVu Sans" w:cs="DejaVu Sans"/>
          <w:b/>
          <w:bCs/>
        </w:rPr>
        <w:t>fixe annuel</w:t>
      </w:r>
      <w:r w:rsidRPr="007B298D">
        <w:rPr>
          <w:rFonts w:ascii="DejaVu Sans" w:hAnsi="DejaVu Sans" w:cs="DejaVu Sans"/>
        </w:rPr>
        <w:t xml:space="preserve"> sera de</w:t>
      </w:r>
      <w:r w:rsidRPr="007B298D">
        <w:rPr>
          <w:rFonts w:ascii="DejaVu Sans" w:hAnsi="DejaVu Sans" w:cs="DejaVu Sans"/>
          <w:b/>
          <w:bCs/>
        </w:rPr>
        <w:t xml:space="preserve"> XXXX</w:t>
      </w:r>
      <w:r w:rsidRPr="007B298D">
        <w:rPr>
          <w:rFonts w:ascii="DejaVu Sans" w:hAnsi="DejaVu Sans" w:cs="DejaVu Sans"/>
        </w:rPr>
        <w:t xml:space="preserve"> (à minima 6</w:t>
      </w:r>
      <w:r w:rsidR="00874EB3" w:rsidRPr="007B298D">
        <w:rPr>
          <w:rFonts w:ascii="DejaVu Sans" w:hAnsi="DejaVu Sans" w:cs="DejaVu Sans"/>
        </w:rPr>
        <w:t xml:space="preserve"> </w:t>
      </w:r>
      <w:r w:rsidRPr="007B298D">
        <w:rPr>
          <w:rFonts w:ascii="DejaVu Sans" w:hAnsi="DejaVu Sans" w:cs="DejaVu Sans"/>
        </w:rPr>
        <w:t>000 € HT</w:t>
      </w:r>
      <w:r w:rsidR="00C617C9" w:rsidRPr="007B298D">
        <w:rPr>
          <w:rFonts w:ascii="DejaVu Sans" w:hAnsi="DejaVu Sans" w:cs="DejaVu Sans"/>
        </w:rPr>
        <w:t>/an</w:t>
      </w:r>
      <w:r w:rsidRPr="007B298D">
        <w:rPr>
          <w:rFonts w:ascii="DejaVu Sans" w:hAnsi="DejaVu Sans" w:cs="DejaVu Sans"/>
        </w:rPr>
        <w:t>).</w:t>
      </w:r>
    </w:p>
    <w:p w14:paraId="3CC7A759" w14:textId="77777777" w:rsidR="00E24807" w:rsidRPr="007B298D" w:rsidRDefault="00E24807" w:rsidP="00DA248C">
      <w:pPr>
        <w:rPr>
          <w:rFonts w:ascii="DejaVu Sans" w:hAnsi="DejaVu Sans" w:cs="DejaVu Sans"/>
          <w:sz w:val="8"/>
          <w:szCs w:val="8"/>
        </w:rPr>
      </w:pPr>
    </w:p>
    <w:p w14:paraId="2B700C23" w14:textId="5A7854F4" w:rsidR="00E24807" w:rsidRPr="007B298D" w:rsidRDefault="00DA248C" w:rsidP="00735A6B">
      <w:pPr>
        <w:pStyle w:val="Titre2"/>
        <w:rPr>
          <w:b/>
          <w:bCs/>
        </w:rPr>
      </w:pPr>
      <w:r w:rsidRPr="007B298D">
        <w:lastRenderedPageBreak/>
        <w:t xml:space="preserve">13.2. </w:t>
      </w:r>
      <w:r w:rsidR="00920B6F" w:rsidRPr="007B298D">
        <w:t>Rémunération</w:t>
      </w:r>
      <w:r w:rsidR="00DA7F0F" w:rsidRPr="007B298D">
        <w:t>s</w:t>
      </w:r>
      <w:r w:rsidR="00E24807" w:rsidRPr="007B298D">
        <w:t xml:space="preserve"> </w:t>
      </w:r>
      <w:r w:rsidR="00874EB3" w:rsidRPr="007B298D">
        <w:t>fixe</w:t>
      </w:r>
      <w:r w:rsidR="00DA7F0F" w:rsidRPr="007B298D">
        <w:t>s</w:t>
      </w:r>
      <w:r w:rsidR="00874EB3" w:rsidRPr="007B298D">
        <w:t xml:space="preserve"> et variable</w:t>
      </w:r>
      <w:r w:rsidR="00DA7F0F" w:rsidRPr="007B298D">
        <w:t>s</w:t>
      </w:r>
      <w:r w:rsidR="00874EB3" w:rsidRPr="007B298D">
        <w:t xml:space="preserve"> </w:t>
      </w:r>
      <w:r w:rsidR="00807017" w:rsidRPr="007B298D">
        <w:t>relative</w:t>
      </w:r>
      <w:r w:rsidR="00DA7F0F" w:rsidRPr="007B298D">
        <w:t>s</w:t>
      </w:r>
      <w:r w:rsidR="00E24807" w:rsidRPr="007B298D">
        <w:t xml:space="preserve"> à la </w:t>
      </w:r>
      <w:r w:rsidR="00E24807" w:rsidRPr="007B298D">
        <w:rPr>
          <w:b/>
          <w:bCs/>
        </w:rPr>
        <w:t>distribution d</w:t>
      </w:r>
      <w:r w:rsidR="00874EB3" w:rsidRPr="007B298D">
        <w:rPr>
          <w:b/>
          <w:bCs/>
        </w:rPr>
        <w:t>u</w:t>
      </w:r>
      <w:r w:rsidR="00E24807" w:rsidRPr="007B298D">
        <w:rPr>
          <w:b/>
          <w:bCs/>
        </w:rPr>
        <w:t xml:space="preserve"> carburant </w:t>
      </w:r>
    </w:p>
    <w:p w14:paraId="5ACF46A2" w14:textId="77777777" w:rsidR="00874EB3" w:rsidRPr="007B298D" w:rsidRDefault="00874EB3" w:rsidP="00874EB3">
      <w:pPr>
        <w:rPr>
          <w:sz w:val="18"/>
          <w:szCs w:val="18"/>
        </w:rPr>
      </w:pPr>
    </w:p>
    <w:p w14:paraId="78259174" w14:textId="75028989" w:rsidR="00874EB3" w:rsidRPr="007B298D" w:rsidRDefault="00920B6F" w:rsidP="00C617C9">
      <w:pPr>
        <w:pStyle w:val="Paragraphedeliste"/>
        <w:numPr>
          <w:ilvl w:val="0"/>
          <w:numId w:val="13"/>
        </w:numPr>
        <w:rPr>
          <w:rFonts w:ascii="DejaVu Sans" w:hAnsi="DejaVu Sans" w:cs="DejaVu Sans"/>
        </w:rPr>
      </w:pPr>
      <w:r w:rsidRPr="007B298D">
        <w:rPr>
          <w:rFonts w:ascii="DejaVu Sans" w:hAnsi="DejaVu Sans" w:cs="DejaVu Sans"/>
        </w:rPr>
        <w:t>Contribution fixe</w:t>
      </w:r>
      <w:r w:rsidR="008407D1" w:rsidRPr="007B298D">
        <w:rPr>
          <w:rFonts w:ascii="DejaVu Sans" w:hAnsi="DejaVu Sans" w:cs="DejaVu Sans"/>
        </w:rPr>
        <w:t xml:space="preserve"> </w:t>
      </w:r>
      <w:r w:rsidR="00DA7F0F" w:rsidRPr="007B298D">
        <w:rPr>
          <w:rFonts w:ascii="DejaVu Sans" w:hAnsi="DejaVu Sans" w:cs="DejaVu Sans"/>
        </w:rPr>
        <w:t>afin de contribuer au coût associé au personnel mis à disposition par la CCI</w:t>
      </w:r>
      <w:r w:rsidR="00874EB3" w:rsidRPr="007B298D">
        <w:rPr>
          <w:rFonts w:ascii="DejaVu Sans" w:hAnsi="DejaVu Sans" w:cs="DejaVu Sans"/>
        </w:rPr>
        <w:t> </w:t>
      </w:r>
      <w:r w:rsidR="00DA7F0F" w:rsidRPr="007B298D">
        <w:rPr>
          <w:rFonts w:ascii="DejaVu Sans" w:hAnsi="DejaVu Sans" w:cs="DejaVu Sans"/>
        </w:rPr>
        <w:t xml:space="preserve">pour les services tels que dépotage et contrôle de </w:t>
      </w:r>
      <w:r w:rsidR="009C4C79" w:rsidRPr="007B298D">
        <w:rPr>
          <w:rFonts w:ascii="DejaVu Sans" w:hAnsi="DejaVu Sans" w:cs="DejaVu Sans"/>
        </w:rPr>
        <w:t>qualité :</w:t>
      </w:r>
    </w:p>
    <w:p w14:paraId="52682E1C" w14:textId="77777777" w:rsidR="00874EB3" w:rsidRPr="007B298D" w:rsidRDefault="00874EB3" w:rsidP="00874EB3">
      <w:pPr>
        <w:pStyle w:val="Paragraphedeliste"/>
        <w:ind w:left="1068"/>
        <w:rPr>
          <w:rFonts w:ascii="DejaVu Sans" w:hAnsi="DejaVu Sans" w:cs="DejaVu Sans"/>
        </w:rPr>
      </w:pPr>
    </w:p>
    <w:p w14:paraId="4860AC59" w14:textId="4EFFFC6D" w:rsidR="00C617C9" w:rsidRPr="007B298D" w:rsidRDefault="00874EB3" w:rsidP="00874EB3">
      <w:pPr>
        <w:pStyle w:val="Paragraphedeliste"/>
        <w:numPr>
          <w:ilvl w:val="1"/>
          <w:numId w:val="13"/>
        </w:numPr>
        <w:rPr>
          <w:rFonts w:ascii="DejaVu Sans" w:hAnsi="DejaVu Sans" w:cs="DejaVu Sans"/>
        </w:rPr>
      </w:pPr>
      <w:r w:rsidRPr="007B298D">
        <w:rPr>
          <w:rFonts w:ascii="DejaVu Sans" w:hAnsi="DejaVu Sans" w:cs="DejaVu Sans"/>
        </w:rPr>
        <w:t>L</w:t>
      </w:r>
      <w:r w:rsidR="00C617C9" w:rsidRPr="007B298D">
        <w:rPr>
          <w:rFonts w:ascii="DejaVu Sans" w:hAnsi="DejaVu Sans" w:cs="DejaVu Sans"/>
        </w:rPr>
        <w:t xml:space="preserve">e montant </w:t>
      </w:r>
      <w:r w:rsidR="00920B6F" w:rsidRPr="007B298D">
        <w:rPr>
          <w:rFonts w:ascii="DejaVu Sans" w:hAnsi="DejaVu Sans" w:cs="DejaVu Sans"/>
          <w:b/>
          <w:bCs/>
        </w:rPr>
        <w:t xml:space="preserve">fixe annuel </w:t>
      </w:r>
      <w:r w:rsidR="00C617C9" w:rsidRPr="007B298D">
        <w:rPr>
          <w:rFonts w:ascii="DejaVu Sans" w:hAnsi="DejaVu Sans" w:cs="DejaVu Sans"/>
        </w:rPr>
        <w:t xml:space="preserve">sera de </w:t>
      </w:r>
      <w:r w:rsidR="00C617C9" w:rsidRPr="007B298D">
        <w:rPr>
          <w:rFonts w:ascii="DejaVu Sans" w:hAnsi="DejaVu Sans" w:cs="DejaVu Sans"/>
          <w:b/>
          <w:bCs/>
        </w:rPr>
        <w:t xml:space="preserve">XXXX </w:t>
      </w:r>
      <w:r w:rsidR="00C617C9" w:rsidRPr="007B298D">
        <w:rPr>
          <w:rFonts w:ascii="DejaVu Sans" w:hAnsi="DejaVu Sans" w:cs="DejaVu Sans"/>
        </w:rPr>
        <w:t xml:space="preserve">(à minima </w:t>
      </w:r>
      <w:r w:rsidRPr="007B298D">
        <w:rPr>
          <w:rFonts w:ascii="DejaVu Sans" w:hAnsi="DejaVu Sans" w:cs="DejaVu Sans"/>
        </w:rPr>
        <w:t>1 5</w:t>
      </w:r>
      <w:r w:rsidR="00C617C9" w:rsidRPr="007B298D">
        <w:rPr>
          <w:rFonts w:ascii="DejaVu Sans" w:hAnsi="DejaVu Sans" w:cs="DejaVu Sans"/>
        </w:rPr>
        <w:t>00 € HT/an).</w:t>
      </w:r>
    </w:p>
    <w:p w14:paraId="7DAEAC75" w14:textId="77777777" w:rsidR="00874EB3" w:rsidRPr="007B298D" w:rsidRDefault="00874EB3" w:rsidP="00874EB3">
      <w:pPr>
        <w:pStyle w:val="Paragraphedeliste"/>
        <w:ind w:left="1788"/>
        <w:rPr>
          <w:rFonts w:ascii="DejaVu Sans" w:hAnsi="DejaVu Sans" w:cs="DejaVu Sans"/>
        </w:rPr>
      </w:pPr>
    </w:p>
    <w:p w14:paraId="6B6EF4BA" w14:textId="77777777" w:rsidR="00874EB3" w:rsidRPr="007B298D" w:rsidRDefault="00874EB3" w:rsidP="00874EB3">
      <w:pPr>
        <w:pStyle w:val="Paragraphedeliste"/>
        <w:ind w:left="1788"/>
        <w:rPr>
          <w:rFonts w:ascii="DejaVu Sans" w:hAnsi="DejaVu Sans" w:cs="DejaVu Sans"/>
        </w:rPr>
      </w:pPr>
    </w:p>
    <w:p w14:paraId="450F7D8E" w14:textId="0A29DA79" w:rsidR="00C617C9" w:rsidRPr="007B298D" w:rsidRDefault="00874EB3" w:rsidP="00874EB3">
      <w:pPr>
        <w:pStyle w:val="Paragraphedeliste"/>
        <w:numPr>
          <w:ilvl w:val="0"/>
          <w:numId w:val="13"/>
        </w:numPr>
        <w:rPr>
          <w:rFonts w:ascii="DejaVu Sans" w:hAnsi="DejaVu Sans" w:cs="DejaVu Sans"/>
        </w:rPr>
      </w:pPr>
      <w:r w:rsidRPr="007B298D">
        <w:rPr>
          <w:rFonts w:ascii="DejaVu Sans" w:hAnsi="DejaVu Sans" w:cs="DejaVu Sans"/>
        </w:rPr>
        <w:t>Commission</w:t>
      </w:r>
      <w:r w:rsidR="00C617C9" w:rsidRPr="007B298D">
        <w:rPr>
          <w:rFonts w:ascii="DejaVu Sans" w:hAnsi="DejaVu Sans" w:cs="DejaVu Sans"/>
        </w:rPr>
        <w:t xml:space="preserve"> </w:t>
      </w:r>
      <w:r w:rsidR="00920B6F" w:rsidRPr="007B298D">
        <w:rPr>
          <w:rFonts w:ascii="DejaVu Sans" w:hAnsi="DejaVu Sans" w:cs="DejaVu Sans"/>
        </w:rPr>
        <w:t xml:space="preserve">variable </w:t>
      </w:r>
      <w:r w:rsidR="00807017" w:rsidRPr="007B298D">
        <w:rPr>
          <w:rFonts w:ascii="DejaVu Sans" w:hAnsi="DejaVu Sans" w:cs="DejaVu Sans"/>
        </w:rPr>
        <w:t>conditionnée par le volume</w:t>
      </w:r>
      <w:r w:rsidR="00C617C9" w:rsidRPr="007B298D">
        <w:rPr>
          <w:rFonts w:ascii="DejaVu Sans" w:hAnsi="DejaVu Sans" w:cs="DejaVu Sans"/>
        </w:rPr>
        <w:t xml:space="preserve"> de </w:t>
      </w:r>
      <w:r w:rsidRPr="007B298D">
        <w:rPr>
          <w:rFonts w:ascii="DejaVu Sans" w:hAnsi="DejaVu Sans" w:cs="DejaVu Sans"/>
        </w:rPr>
        <w:t>carburant fourni :</w:t>
      </w:r>
    </w:p>
    <w:p w14:paraId="0DDFD478" w14:textId="77777777" w:rsidR="00874EB3" w:rsidRPr="007B298D" w:rsidRDefault="00874EB3" w:rsidP="00874EB3">
      <w:pPr>
        <w:pStyle w:val="Paragraphedeliste"/>
        <w:ind w:left="1068"/>
        <w:rPr>
          <w:rFonts w:ascii="DejaVu Sans" w:hAnsi="DejaVu Sans" w:cs="DejaVu Sans"/>
        </w:rPr>
      </w:pPr>
    </w:p>
    <w:p w14:paraId="7085642B" w14:textId="28CEAA5B" w:rsidR="00C617C9" w:rsidRPr="007B298D" w:rsidRDefault="00874EB3" w:rsidP="00874EB3">
      <w:pPr>
        <w:pStyle w:val="Paragraphedeliste"/>
        <w:numPr>
          <w:ilvl w:val="1"/>
          <w:numId w:val="13"/>
        </w:numPr>
        <w:rPr>
          <w:rFonts w:ascii="DejaVu Sans" w:hAnsi="DejaVu Sans" w:cs="DejaVu Sans"/>
        </w:rPr>
      </w:pPr>
      <w:r w:rsidRPr="007B298D">
        <w:rPr>
          <w:rFonts w:ascii="DejaVu Sans" w:hAnsi="DejaVu Sans" w:cs="DejaVu Sans"/>
        </w:rPr>
        <w:t>L</w:t>
      </w:r>
      <w:r w:rsidR="00C617C9" w:rsidRPr="007B298D">
        <w:rPr>
          <w:rFonts w:ascii="DejaVu Sans" w:hAnsi="DejaVu Sans" w:cs="DejaVu Sans"/>
        </w:rPr>
        <w:t>e montant</w:t>
      </w:r>
      <w:r w:rsidR="00920B6F" w:rsidRPr="007B298D">
        <w:rPr>
          <w:rFonts w:ascii="DejaVu Sans" w:hAnsi="DejaVu Sans" w:cs="DejaVu Sans"/>
        </w:rPr>
        <w:t xml:space="preserve"> </w:t>
      </w:r>
      <w:r w:rsidR="00920B6F" w:rsidRPr="007B298D">
        <w:rPr>
          <w:rFonts w:ascii="DejaVu Sans" w:hAnsi="DejaVu Sans" w:cs="DejaVu Sans"/>
          <w:b/>
          <w:bCs/>
        </w:rPr>
        <w:t>mensuel</w:t>
      </w:r>
      <w:r w:rsidR="00C617C9" w:rsidRPr="007B298D">
        <w:rPr>
          <w:rFonts w:ascii="DejaVu Sans" w:hAnsi="DejaVu Sans" w:cs="DejaVu Sans"/>
          <w:b/>
          <w:bCs/>
        </w:rPr>
        <w:t xml:space="preserve"> </w:t>
      </w:r>
      <w:r w:rsidR="00920B6F" w:rsidRPr="007B298D">
        <w:rPr>
          <w:rFonts w:ascii="DejaVu Sans" w:hAnsi="DejaVu Sans" w:cs="DejaVu Sans"/>
          <w:b/>
          <w:bCs/>
        </w:rPr>
        <w:t>variable</w:t>
      </w:r>
      <w:r w:rsidR="00920B6F" w:rsidRPr="007B298D">
        <w:rPr>
          <w:rFonts w:ascii="DejaVu Sans" w:hAnsi="DejaVu Sans" w:cs="DejaVu Sans"/>
        </w:rPr>
        <w:t xml:space="preserve"> </w:t>
      </w:r>
      <w:r w:rsidR="00C617C9" w:rsidRPr="007B298D">
        <w:rPr>
          <w:rFonts w:ascii="DejaVu Sans" w:hAnsi="DejaVu Sans" w:cs="DejaVu Sans"/>
        </w:rPr>
        <w:t xml:space="preserve">sera variable de </w:t>
      </w:r>
      <w:r w:rsidR="00C617C9" w:rsidRPr="007B298D">
        <w:rPr>
          <w:rFonts w:ascii="DejaVu Sans" w:hAnsi="DejaVu Sans" w:cs="DejaVu Sans"/>
          <w:b/>
          <w:bCs/>
        </w:rPr>
        <w:t>XXXX</w:t>
      </w:r>
      <w:r w:rsidR="00C617C9" w:rsidRPr="007B298D">
        <w:rPr>
          <w:rFonts w:ascii="DejaVu Sans" w:hAnsi="DejaVu Sans" w:cs="DejaVu Sans"/>
        </w:rPr>
        <w:t xml:space="preserve"> (à minima </w:t>
      </w:r>
      <w:r w:rsidR="00630D72" w:rsidRPr="007B298D">
        <w:rPr>
          <w:rFonts w:ascii="DejaVu Sans" w:hAnsi="DejaVu Sans" w:cs="DejaVu Sans"/>
        </w:rPr>
        <w:t>30</w:t>
      </w:r>
      <w:r w:rsidR="00C617C9" w:rsidRPr="007B298D">
        <w:rPr>
          <w:rFonts w:ascii="DejaVu Sans" w:hAnsi="DejaVu Sans" w:cs="DejaVu Sans"/>
        </w:rPr>
        <w:t xml:space="preserve"> € HT/m3).</w:t>
      </w:r>
    </w:p>
    <w:p w14:paraId="12909AAF" w14:textId="318D6D3A" w:rsidR="00E24807" w:rsidRPr="007B298D" w:rsidRDefault="00E24807" w:rsidP="00DA248C">
      <w:pPr>
        <w:rPr>
          <w:rFonts w:ascii="DejaVu Sans" w:hAnsi="DejaVu Sans" w:cs="DejaVu Sans"/>
        </w:rPr>
      </w:pPr>
    </w:p>
    <w:p w14:paraId="411C6A6A" w14:textId="016838B7" w:rsidR="00874EB3" w:rsidRPr="007B298D" w:rsidRDefault="00874EB3" w:rsidP="00DA248C">
      <w:pPr>
        <w:rPr>
          <w:rFonts w:ascii="DejaVu Sans" w:hAnsi="DejaVu Sans" w:cs="DejaVu Sans"/>
        </w:rPr>
      </w:pPr>
      <w:r w:rsidRPr="007B298D">
        <w:rPr>
          <w:rFonts w:ascii="DejaVu Sans" w:hAnsi="DejaVu Sans" w:cs="DejaVu Sans"/>
        </w:rPr>
        <w:t>L’actualisation du tarif de la redevance domaniale se fera de plein droit une fois par an, le 1er janvier de chaque année, selon l’indice INSEE de révision des loyers (IRL) basée sur l’indice du 2nd trimestre de l’année N-1</w:t>
      </w:r>
      <w:r w:rsidR="008D2C91" w:rsidRPr="007B298D">
        <w:rPr>
          <w:rFonts w:ascii="DejaVu Sans" w:hAnsi="DejaVu Sans" w:cs="DejaVu Sans"/>
        </w:rPr>
        <w:t>.</w:t>
      </w:r>
    </w:p>
    <w:p w14:paraId="099C1385" w14:textId="07ACDB0C" w:rsidR="00B80CF8" w:rsidRPr="007B298D" w:rsidRDefault="00812F7A" w:rsidP="00B80CF8">
      <w:pPr>
        <w:pStyle w:val="Titre1"/>
      </w:pPr>
      <w:r w:rsidRPr="007B298D">
        <w:t>MODALITES DE PAIEMENT</w:t>
      </w:r>
    </w:p>
    <w:p w14:paraId="1CD10B9C" w14:textId="0576DDB4" w:rsidR="00DA248C" w:rsidRPr="007B298D" w:rsidRDefault="00DA248C" w:rsidP="00DA248C">
      <w:pPr>
        <w:rPr>
          <w:rFonts w:ascii="DejaVu Sans" w:hAnsi="DejaVu Sans" w:cs="DejaVu Sans"/>
        </w:rPr>
      </w:pPr>
      <w:r w:rsidRPr="007B298D">
        <w:rPr>
          <w:rFonts w:ascii="DejaVu Sans" w:hAnsi="DejaVu Sans" w:cs="DejaVu Sans"/>
        </w:rPr>
        <w:t xml:space="preserve">Les </w:t>
      </w:r>
      <w:r w:rsidR="00807017" w:rsidRPr="007B298D">
        <w:rPr>
          <w:rFonts w:ascii="DejaVu Sans" w:hAnsi="DejaVu Sans" w:cs="DejaVu Sans"/>
        </w:rPr>
        <w:t xml:space="preserve">rémunérations fixes </w:t>
      </w:r>
      <w:r w:rsidRPr="007B298D">
        <w:rPr>
          <w:rFonts w:ascii="DejaVu Sans" w:hAnsi="DejaVu Sans" w:cs="DejaVu Sans"/>
        </w:rPr>
        <w:t>sont calculées par année civile. Elles sont payables annuellement et à terme à échoir</w:t>
      </w:r>
      <w:r w:rsidR="00807017" w:rsidRPr="007B298D">
        <w:rPr>
          <w:rFonts w:ascii="DejaVu Sans" w:hAnsi="DejaVu Sans" w:cs="DejaVu Sans"/>
        </w:rPr>
        <w:t>. Les rémunérations variables sont payables mensuellement.</w:t>
      </w:r>
    </w:p>
    <w:p w14:paraId="1AB70EBB" w14:textId="77777777" w:rsidR="00DA248C" w:rsidRPr="007B298D" w:rsidRDefault="00DA248C" w:rsidP="00DA248C">
      <w:pPr>
        <w:rPr>
          <w:rFonts w:ascii="DejaVu Sans" w:hAnsi="DejaVu Sans" w:cs="DejaVu Sans"/>
        </w:rPr>
      </w:pPr>
      <w:r w:rsidRPr="007B298D">
        <w:rPr>
          <w:rFonts w:ascii="DejaVu Sans" w:hAnsi="DejaVu Sans" w:cs="DejaVu Sans"/>
        </w:rPr>
        <w:t>Les sommes dues doivent être acquittées :</w:t>
      </w:r>
    </w:p>
    <w:p w14:paraId="7BBCD21A" w14:textId="43EAB1F0" w:rsidR="00DA248C" w:rsidRPr="007B298D" w:rsidRDefault="00DA248C" w:rsidP="00DA248C">
      <w:pPr>
        <w:rPr>
          <w:rFonts w:ascii="DejaVu Sans" w:hAnsi="DejaVu Sans" w:cs="DejaVu Sans"/>
        </w:rPr>
      </w:pPr>
      <w:r w:rsidRPr="007B298D">
        <w:rPr>
          <w:rFonts w:ascii="DejaVu Sans" w:hAnsi="DejaVu Sans" w:cs="DejaVu Sans"/>
        </w:rPr>
        <w:t>- sur présentation des factures correspondantes</w:t>
      </w:r>
      <w:r w:rsidR="00F20F1F" w:rsidRPr="007B298D">
        <w:rPr>
          <w:rFonts w:ascii="DejaVu Sans" w:hAnsi="DejaVu Sans" w:cs="DejaVu Sans"/>
        </w:rPr>
        <w:t xml:space="preserve"> (les consommations mensuelles du mois N seront fournis à la CCI 3 jours après la fin du mois) ;</w:t>
      </w:r>
    </w:p>
    <w:p w14:paraId="56F53A3A" w14:textId="232CFE4A" w:rsidR="00B80CF8" w:rsidRPr="007B298D" w:rsidRDefault="00DA248C" w:rsidP="00B80CF8">
      <w:pPr>
        <w:rPr>
          <w:rFonts w:ascii="DejaVu Sans" w:hAnsi="DejaVu Sans" w:cs="DejaVu Sans"/>
        </w:rPr>
      </w:pPr>
      <w:r w:rsidRPr="007B298D">
        <w:rPr>
          <w:rFonts w:ascii="DejaVu Sans" w:hAnsi="DejaVu Sans" w:cs="DejaVu Sans"/>
        </w:rPr>
        <w:t xml:space="preserve">- à 30 jours date de facture par virement sur le compte bancaire de la </w:t>
      </w:r>
      <w:r w:rsidR="00E24807" w:rsidRPr="007B298D">
        <w:rPr>
          <w:rFonts w:ascii="DejaVu Sans" w:hAnsi="DejaVu Sans" w:cs="DejaVu Sans"/>
        </w:rPr>
        <w:t>CCI de l’Allier.</w:t>
      </w:r>
    </w:p>
    <w:p w14:paraId="64B1896A" w14:textId="6AA8C938" w:rsidR="00045853" w:rsidRPr="007B298D" w:rsidRDefault="00DA248C" w:rsidP="00034E66">
      <w:pPr>
        <w:pStyle w:val="Titre1"/>
      </w:pPr>
      <w:r w:rsidRPr="007B298D">
        <w:t xml:space="preserve"> </w:t>
      </w:r>
      <w:r w:rsidR="00045853" w:rsidRPr="007B298D">
        <w:t>RESILIATION ET REMISE EN ETAT DES INSTALLATIONS</w:t>
      </w:r>
    </w:p>
    <w:p w14:paraId="5AA761BC" w14:textId="55829F82" w:rsidR="00045853" w:rsidRPr="007B298D" w:rsidRDefault="00045853" w:rsidP="00045853">
      <w:pPr>
        <w:rPr>
          <w:rFonts w:ascii="DejaVu Sans" w:hAnsi="DejaVu Sans" w:cs="DejaVu Sans"/>
        </w:rPr>
      </w:pPr>
      <w:r w:rsidRPr="007B298D">
        <w:rPr>
          <w:rFonts w:ascii="DejaVu Sans" w:hAnsi="DejaVu Sans" w:cs="DejaVu Sans"/>
        </w:rPr>
        <w:t xml:space="preserve">Les clauses de résiliation devront être décidées lors </w:t>
      </w:r>
      <w:r w:rsidR="00F20F1F" w:rsidRPr="007B298D">
        <w:rPr>
          <w:rFonts w:ascii="DejaVu Sans" w:hAnsi="DejaVu Sans" w:cs="DejaVu Sans"/>
        </w:rPr>
        <w:t>d</w:t>
      </w:r>
      <w:r w:rsidRPr="007B298D">
        <w:rPr>
          <w:rFonts w:ascii="DejaVu Sans" w:hAnsi="DejaVu Sans" w:cs="DejaVu Sans"/>
        </w:rPr>
        <w:t xml:space="preserve">‘une séance de négociation entre les parties, ou </w:t>
      </w:r>
      <w:r w:rsidR="00F20F1F" w:rsidRPr="007B298D">
        <w:rPr>
          <w:rFonts w:ascii="DejaVu Sans" w:hAnsi="DejaVu Sans" w:cs="DejaVu Sans"/>
        </w:rPr>
        <w:t>proposées</w:t>
      </w:r>
      <w:r w:rsidRPr="007B298D">
        <w:rPr>
          <w:rFonts w:ascii="DejaVu Sans" w:hAnsi="DejaVu Sans" w:cs="DejaVu Sans"/>
        </w:rPr>
        <w:t xml:space="preserve"> dès à présent par le candidat. </w:t>
      </w:r>
    </w:p>
    <w:p w14:paraId="5C8594F3" w14:textId="2627ECBB" w:rsidR="005F6DF3" w:rsidRPr="007B298D" w:rsidRDefault="00DA248C" w:rsidP="00034E66">
      <w:pPr>
        <w:pStyle w:val="Titre1"/>
      </w:pPr>
      <w:r w:rsidRPr="007B298D">
        <w:t>CONTESTATIONS</w:t>
      </w:r>
    </w:p>
    <w:p w14:paraId="34B5B4F6" w14:textId="3F2CDABF" w:rsidR="00DA248C" w:rsidRPr="007B298D" w:rsidRDefault="00DA248C" w:rsidP="00DA248C">
      <w:pPr>
        <w:rPr>
          <w:rFonts w:ascii="DejaVu Sans" w:hAnsi="DejaVu Sans" w:cs="DejaVu Sans"/>
        </w:rPr>
      </w:pPr>
      <w:r w:rsidRPr="007B298D">
        <w:rPr>
          <w:rFonts w:ascii="DejaVu Sans" w:hAnsi="DejaVu Sans" w:cs="DejaVu Sans"/>
        </w:rPr>
        <w:t xml:space="preserve">En cas de divergence, il est expressément stipulé que les clauses de la présente autorisation prévalent sur celles du </w:t>
      </w:r>
      <w:r w:rsidR="005A171F" w:rsidRPr="007B298D">
        <w:rPr>
          <w:rFonts w:ascii="DejaVu Sans" w:hAnsi="DejaVu Sans" w:cs="DejaVu Sans"/>
        </w:rPr>
        <w:t>Code Général de la Propriété des Personnes Publiques</w:t>
      </w:r>
      <w:r w:rsidRPr="007B298D">
        <w:rPr>
          <w:rFonts w:ascii="DejaVu Sans" w:hAnsi="DejaVu Sans" w:cs="DejaVu Sans"/>
        </w:rPr>
        <w:t>.</w:t>
      </w:r>
    </w:p>
    <w:p w14:paraId="42796CB3" w14:textId="2AFEFC82" w:rsidR="00CB3C11" w:rsidRPr="007B298D" w:rsidRDefault="00DA248C" w:rsidP="00DA248C">
      <w:pPr>
        <w:rPr>
          <w:rFonts w:ascii="DejaVu Sans" w:hAnsi="DejaVu Sans" w:cs="DejaVu Sans"/>
        </w:rPr>
      </w:pPr>
      <w:r w:rsidRPr="007B298D">
        <w:rPr>
          <w:rFonts w:ascii="DejaVu Sans" w:hAnsi="DejaVu Sans" w:cs="DejaVu Sans"/>
        </w:rPr>
        <w:t xml:space="preserve">A défaut d’accord amiable, il sera fait application des dispositions de l’article </w:t>
      </w:r>
      <w:r w:rsidR="00611847" w:rsidRPr="007B298D">
        <w:rPr>
          <w:rFonts w:ascii="DejaVu Sans" w:hAnsi="DejaVu Sans" w:cs="DejaVu Sans"/>
        </w:rPr>
        <w:t>L2331-1 du Code Général de la Propriété des Personnes Publiques.</w:t>
      </w:r>
    </w:p>
    <w:p w14:paraId="3E8529E2" w14:textId="77777777" w:rsidR="00DA248C" w:rsidRPr="007B298D" w:rsidRDefault="00DA248C" w:rsidP="00DA248C">
      <w:pPr>
        <w:rPr>
          <w:rFonts w:ascii="DejaVu Sans" w:hAnsi="DejaVu Sans" w:cs="DejaVu Sans"/>
        </w:rPr>
      </w:pPr>
    </w:p>
    <w:p w14:paraId="23D2D739" w14:textId="77777777" w:rsidR="00DA248C" w:rsidRPr="007B298D" w:rsidRDefault="00DA248C">
      <w:pPr>
        <w:spacing w:after="160" w:line="259" w:lineRule="auto"/>
        <w:rPr>
          <w:rFonts w:ascii="DejaVu Sans" w:hAnsi="DejaVu Sans" w:cs="DejaVu Sans"/>
        </w:rPr>
      </w:pPr>
      <w:r w:rsidRPr="007B298D">
        <w:rPr>
          <w:rFonts w:ascii="DejaVu Sans" w:hAnsi="DejaVu Sans" w:cs="DejaVu Sans"/>
        </w:rPr>
        <w:br w:type="page"/>
      </w:r>
    </w:p>
    <w:p w14:paraId="1F76B314" w14:textId="6AE6658E" w:rsidR="00DA248C" w:rsidRPr="007B298D" w:rsidRDefault="00DA248C" w:rsidP="00DA248C">
      <w:pPr>
        <w:rPr>
          <w:rFonts w:ascii="DejaVu Sans" w:hAnsi="DejaVu Sans" w:cs="DejaVu Sans"/>
        </w:rPr>
      </w:pPr>
      <w:r w:rsidRPr="007B298D">
        <w:rPr>
          <w:rFonts w:ascii="DejaVu Sans" w:hAnsi="DejaVu Sans" w:cs="DejaVu Sans"/>
        </w:rPr>
        <w:lastRenderedPageBreak/>
        <w:t>Fait en 2 exemplaires</w:t>
      </w:r>
    </w:p>
    <w:p w14:paraId="4DA69654" w14:textId="77777777" w:rsidR="00DA248C" w:rsidRPr="007B298D" w:rsidRDefault="00DA248C" w:rsidP="00DA248C">
      <w:pPr>
        <w:rPr>
          <w:rFonts w:ascii="DejaVu Sans" w:hAnsi="DejaVu Sans" w:cs="DejaVu Sans"/>
        </w:rPr>
      </w:pPr>
    </w:p>
    <w:p w14:paraId="27C0C7E8" w14:textId="31375339" w:rsidR="00DA248C" w:rsidRPr="007B298D" w:rsidRDefault="00DA248C" w:rsidP="00DA248C">
      <w:pPr>
        <w:rPr>
          <w:rFonts w:ascii="DejaVu Sans" w:hAnsi="DejaVu Sans" w:cs="DejaVu Sans"/>
        </w:rPr>
      </w:pPr>
      <w:r w:rsidRPr="007B298D">
        <w:rPr>
          <w:rFonts w:ascii="DejaVu Sans" w:hAnsi="DejaVu Sans" w:cs="DejaVu Sans"/>
        </w:rPr>
        <w:t>A MOUL</w:t>
      </w:r>
      <w:r w:rsidR="007B298D">
        <w:rPr>
          <w:rFonts w:ascii="DejaVu Sans" w:hAnsi="DejaVu Sans" w:cs="DejaVu Sans"/>
        </w:rPr>
        <w:t>I</w:t>
      </w:r>
      <w:r w:rsidRPr="007B298D">
        <w:rPr>
          <w:rFonts w:ascii="DejaVu Sans" w:hAnsi="DejaVu Sans" w:cs="DejaVu Sans"/>
        </w:rPr>
        <w:t>NS</w:t>
      </w:r>
      <w:r w:rsidR="00A47DF0" w:rsidRPr="007B298D">
        <w:rPr>
          <w:rFonts w:ascii="DejaVu Sans" w:hAnsi="DejaVu Sans" w:cs="DejaVu Sans"/>
        </w:rPr>
        <w:t>,</w:t>
      </w:r>
      <w:r w:rsidRPr="007B298D">
        <w:rPr>
          <w:rFonts w:ascii="DejaVu Sans" w:hAnsi="DejaVu Sans" w:cs="DejaVu Sans"/>
        </w:rPr>
        <w:t xml:space="preserve"> le jj/mm/202</w:t>
      </w:r>
      <w:r w:rsidR="00A47DF0" w:rsidRPr="007B298D">
        <w:rPr>
          <w:rFonts w:ascii="DejaVu Sans" w:hAnsi="DejaVu Sans" w:cs="DejaVu Sans"/>
        </w:rPr>
        <w:t>5</w:t>
      </w:r>
    </w:p>
    <w:p w14:paraId="677F79F2" w14:textId="77777777" w:rsidR="00A47DF0" w:rsidRPr="007B298D" w:rsidRDefault="00A47DF0" w:rsidP="00DA248C">
      <w:pPr>
        <w:rPr>
          <w:rFonts w:ascii="DejaVu Sans" w:hAnsi="DejaVu Sans" w:cs="DejaVu Sans"/>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4"/>
        <w:gridCol w:w="4744"/>
      </w:tblGrid>
      <w:tr w:rsidR="00A47DF0" w:rsidRPr="00735A6B" w14:paraId="12C486A0" w14:textId="77777777" w:rsidTr="00A47DF0">
        <w:tc>
          <w:tcPr>
            <w:tcW w:w="4744" w:type="dxa"/>
          </w:tcPr>
          <w:p w14:paraId="6C2EDBF5" w14:textId="2F99C2EA" w:rsidR="00A47DF0" w:rsidRPr="007B298D" w:rsidRDefault="00A47DF0" w:rsidP="00DA248C">
            <w:pPr>
              <w:rPr>
                <w:rFonts w:ascii="DejaVu Sans" w:hAnsi="DejaVu Sans" w:cs="DejaVu Sans"/>
              </w:rPr>
            </w:pPr>
            <w:r w:rsidRPr="007B298D">
              <w:rPr>
                <w:rFonts w:ascii="DejaVu Sans" w:hAnsi="DejaVu Sans" w:cs="DejaVu Sans"/>
              </w:rPr>
              <w:t>L</w:t>
            </w:r>
            <w:r w:rsidR="00735A6B" w:rsidRPr="007B298D">
              <w:rPr>
                <w:rFonts w:ascii="DejaVu Sans" w:hAnsi="DejaVu Sans" w:cs="DejaVu Sans"/>
              </w:rPr>
              <w:t>a CCI de l’Allier</w:t>
            </w:r>
          </w:p>
          <w:p w14:paraId="3797CEC4" w14:textId="7D6349AC" w:rsidR="00A47DF0" w:rsidRPr="007B298D" w:rsidRDefault="00A47DF0" w:rsidP="00DA248C">
            <w:pPr>
              <w:rPr>
                <w:rFonts w:ascii="DejaVu Sans" w:hAnsi="DejaVu Sans" w:cs="DejaVu Sans"/>
              </w:rPr>
            </w:pPr>
            <w:r w:rsidRPr="007B298D">
              <w:rPr>
                <w:rFonts w:ascii="DejaVu Sans" w:hAnsi="DejaVu Sans" w:cs="DejaVu Sans"/>
              </w:rPr>
              <w:t>Jean-Claude PEROT</w:t>
            </w:r>
          </w:p>
          <w:p w14:paraId="6F5594A5" w14:textId="0923A5AF" w:rsidR="00A47DF0" w:rsidRPr="007B298D" w:rsidRDefault="00A47DF0" w:rsidP="00DA248C">
            <w:pPr>
              <w:rPr>
                <w:rFonts w:ascii="DejaVu Sans" w:hAnsi="DejaVu Sans" w:cs="DejaVu Sans"/>
              </w:rPr>
            </w:pPr>
            <w:r w:rsidRPr="007B298D">
              <w:rPr>
                <w:rFonts w:ascii="DejaVu Sans" w:hAnsi="DejaVu Sans" w:cs="DejaVu Sans"/>
              </w:rPr>
              <w:t>Président</w:t>
            </w:r>
          </w:p>
        </w:tc>
        <w:tc>
          <w:tcPr>
            <w:tcW w:w="4744" w:type="dxa"/>
          </w:tcPr>
          <w:p w14:paraId="772F44D2" w14:textId="77777777" w:rsidR="00A47DF0" w:rsidRPr="007B298D" w:rsidRDefault="00A47DF0" w:rsidP="00DA248C">
            <w:pPr>
              <w:rPr>
                <w:rFonts w:ascii="DejaVu Sans" w:hAnsi="DejaVu Sans" w:cs="DejaVu Sans"/>
              </w:rPr>
            </w:pPr>
            <w:r w:rsidRPr="007B298D">
              <w:rPr>
                <w:rFonts w:ascii="DejaVu Sans" w:hAnsi="DejaVu Sans" w:cs="DejaVu Sans"/>
              </w:rPr>
              <w:t>Le « Titulaire »</w:t>
            </w:r>
          </w:p>
          <w:p w14:paraId="27981C63" w14:textId="77777777" w:rsidR="00A47DF0" w:rsidRPr="007B298D" w:rsidRDefault="00A47DF0" w:rsidP="00DA248C">
            <w:pPr>
              <w:rPr>
                <w:rFonts w:ascii="DejaVu Sans" w:hAnsi="DejaVu Sans" w:cs="DejaVu Sans"/>
              </w:rPr>
            </w:pPr>
            <w:r w:rsidRPr="007B298D">
              <w:rPr>
                <w:rFonts w:ascii="DejaVu Sans" w:hAnsi="DejaVu Sans" w:cs="DejaVu Sans"/>
              </w:rPr>
              <w:t>XXXXXXXX</w:t>
            </w:r>
          </w:p>
          <w:p w14:paraId="4134699D" w14:textId="3780C7EB" w:rsidR="00A47DF0" w:rsidRPr="00735A6B" w:rsidRDefault="00A47DF0" w:rsidP="00DA248C">
            <w:pPr>
              <w:rPr>
                <w:rFonts w:ascii="DejaVu Sans" w:hAnsi="DejaVu Sans" w:cs="DejaVu Sans"/>
              </w:rPr>
            </w:pPr>
            <w:r w:rsidRPr="007B298D">
              <w:rPr>
                <w:rFonts w:ascii="DejaVu Sans" w:hAnsi="DejaVu Sans" w:cs="DejaVu Sans"/>
              </w:rPr>
              <w:t>XXXXXXXX</w:t>
            </w:r>
          </w:p>
        </w:tc>
      </w:tr>
    </w:tbl>
    <w:p w14:paraId="6F5529C7" w14:textId="77777777" w:rsidR="00A47DF0" w:rsidRPr="00735A6B" w:rsidRDefault="00A47DF0" w:rsidP="00DA248C">
      <w:pPr>
        <w:rPr>
          <w:rFonts w:ascii="DejaVu Sans" w:hAnsi="DejaVu Sans" w:cs="DejaVu Sans"/>
        </w:rPr>
      </w:pPr>
    </w:p>
    <w:sectPr w:rsidR="00A47DF0" w:rsidRPr="00735A6B" w:rsidSect="00272442">
      <w:headerReference w:type="default" r:id="rId11"/>
      <w:footerReference w:type="default" r:id="rId12"/>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36D73B" w14:textId="77777777" w:rsidR="008962D6" w:rsidRDefault="008962D6">
      <w:pPr>
        <w:spacing w:after="0" w:line="240" w:lineRule="auto"/>
      </w:pPr>
      <w:r>
        <w:separator/>
      </w:r>
    </w:p>
  </w:endnote>
  <w:endnote w:type="continuationSeparator" w:id="0">
    <w:p w14:paraId="7C985024" w14:textId="77777777" w:rsidR="008962D6" w:rsidRDefault="008962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jaVu Sans">
    <w:altName w:val="Microsoft Sans Serif"/>
    <w:charset w:val="00"/>
    <w:family w:val="swiss"/>
    <w:pitch w:val="variable"/>
    <w:sig w:usb0="E7002EFF" w:usb1="D200FDFF" w:usb2="0A24602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68275" w14:textId="1B326572" w:rsidR="00CB3C11" w:rsidRPr="00272442" w:rsidRDefault="00853CD4" w:rsidP="00853CD4">
    <w:pPr>
      <w:pStyle w:val="Pieddepage"/>
    </w:pPr>
    <w:r w:rsidRPr="007B298D">
      <w:rPr>
        <w:rFonts w:ascii="DejaVu Sans" w:hAnsi="DejaVu Sans" w:cs="DejaVu Sans"/>
        <w:sz w:val="16"/>
        <w:szCs w:val="16"/>
      </w:rPr>
      <w:fldChar w:fldCharType="begin"/>
    </w:r>
    <w:r w:rsidRPr="007B298D">
      <w:rPr>
        <w:rFonts w:ascii="DejaVu Sans" w:hAnsi="DejaVu Sans" w:cs="DejaVu Sans"/>
        <w:sz w:val="16"/>
        <w:szCs w:val="16"/>
      </w:rPr>
      <w:instrText xml:space="preserve"> FILENAME \* MERGEFORMAT </w:instrText>
    </w:r>
    <w:r w:rsidRPr="007B298D">
      <w:rPr>
        <w:rFonts w:ascii="DejaVu Sans" w:hAnsi="DejaVu Sans" w:cs="DejaVu Sans"/>
        <w:sz w:val="16"/>
        <w:szCs w:val="16"/>
      </w:rPr>
      <w:fldChar w:fldCharType="separate"/>
    </w:r>
    <w:r w:rsidR="009C41EB" w:rsidRPr="007B298D">
      <w:rPr>
        <w:rFonts w:ascii="DejaVu Sans" w:hAnsi="DejaVu Sans" w:cs="DejaVu Sans"/>
        <w:noProof/>
        <w:sz w:val="16"/>
        <w:szCs w:val="16"/>
      </w:rPr>
      <w:t>2</w:t>
    </w:r>
    <w:r w:rsidR="00CB3C11" w:rsidRPr="007B298D">
      <w:rPr>
        <w:rFonts w:ascii="DejaVu Sans" w:hAnsi="DejaVu Sans" w:cs="DejaVu Sans"/>
        <w:noProof/>
        <w:sz w:val="16"/>
        <w:szCs w:val="16"/>
      </w:rPr>
      <w:t>5</w:t>
    </w:r>
    <w:r w:rsidR="009C41EB" w:rsidRPr="007B298D">
      <w:rPr>
        <w:rFonts w:ascii="DejaVu Sans" w:hAnsi="DejaVu Sans" w:cs="DejaVu Sans"/>
        <w:noProof/>
        <w:sz w:val="16"/>
        <w:szCs w:val="16"/>
      </w:rPr>
      <w:t>03A0</w:t>
    </w:r>
    <w:r w:rsidR="00CB3C11" w:rsidRPr="007B298D">
      <w:rPr>
        <w:rFonts w:ascii="DejaVu Sans" w:hAnsi="DejaVu Sans" w:cs="DejaVu Sans"/>
        <w:noProof/>
        <w:sz w:val="16"/>
        <w:szCs w:val="16"/>
      </w:rPr>
      <w:t>6</w:t>
    </w:r>
    <w:r w:rsidR="009C41EB" w:rsidRPr="007B298D">
      <w:rPr>
        <w:rFonts w:ascii="DejaVu Sans" w:hAnsi="DejaVu Sans" w:cs="DejaVu Sans"/>
        <w:noProof/>
        <w:sz w:val="16"/>
        <w:szCs w:val="16"/>
      </w:rPr>
      <w:t>AMI_REGLEMENT AMI _CARBURANT  AERODROME CCI ALLIER VF</w:t>
    </w:r>
    <w:r w:rsidRPr="007B298D">
      <w:rPr>
        <w:rFonts w:ascii="DejaVu Sans" w:hAnsi="DejaVu Sans" w:cs="DejaVu Sans"/>
        <w:sz w:val="16"/>
        <w:szCs w:val="16"/>
      </w:rPr>
      <w:fldChar w:fldCharType="end"/>
    </w:r>
    <w:r w:rsidRPr="007B298D">
      <w:rPr>
        <w:rFonts w:ascii="DejaVu Sans" w:hAnsi="DejaVu Sans" w:cs="DejaVu Sans"/>
        <w:sz w:val="16"/>
        <w:szCs w:val="16"/>
      </w:rPr>
      <w:t xml:space="preserve">                                                                </w:t>
    </w:r>
    <w:r w:rsidRPr="00272442">
      <w:rPr>
        <w:rFonts w:ascii="DejaVu Sans" w:hAnsi="DejaVu Sans" w:cs="DejaVu Sans"/>
        <w:sz w:val="16"/>
        <w:szCs w:val="16"/>
      </w:rPr>
      <w:t xml:space="preserve">    </w:t>
    </w:r>
    <w:r w:rsidR="00730DEF">
      <w:rPr>
        <w:rFonts w:ascii="DejaVu Sans" w:hAnsi="DejaVu Sans" w:cs="DejaVu Sans"/>
        <w:sz w:val="16"/>
        <w:szCs w:val="16"/>
      </w:rPr>
      <w:t xml:space="preserve">    </w:t>
    </w:r>
    <w:r w:rsidRPr="00272442">
      <w:rPr>
        <w:rFonts w:ascii="DejaVu Sans" w:hAnsi="DejaVu Sans" w:cs="DejaVu Sans"/>
        <w:sz w:val="16"/>
        <w:szCs w:val="16"/>
      </w:rPr>
      <w:t xml:space="preserve"> </w:t>
    </w:r>
    <w:sdt>
      <w:sdtPr>
        <w:id w:val="2139229149"/>
        <w:docPartObj>
          <w:docPartGallery w:val="Page Numbers (Bottom of Page)"/>
          <w:docPartUnique/>
        </w:docPartObj>
      </w:sdtPr>
      <w:sdtEndPr/>
      <w:sdtContent>
        <w:r w:rsidR="00F36D0E" w:rsidRPr="00272442">
          <w:fldChar w:fldCharType="begin"/>
        </w:r>
        <w:r w:rsidR="00F36D0E" w:rsidRPr="00272442">
          <w:instrText>PAGE   \* MERGEFORMAT</w:instrText>
        </w:r>
        <w:r w:rsidR="00F36D0E" w:rsidRPr="00272442">
          <w:fldChar w:fldCharType="separate"/>
        </w:r>
        <w:r w:rsidR="00F36D0E" w:rsidRPr="00272442">
          <w:t>2</w:t>
        </w:r>
        <w:r w:rsidR="00F36D0E" w:rsidRPr="00272442">
          <w:fldChar w:fldCharType="end"/>
        </w:r>
      </w:sdtContent>
    </w:sdt>
    <w:r w:rsidR="00272442" w:rsidRPr="00272442">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1F6DD7" w14:textId="77777777" w:rsidR="008962D6" w:rsidRDefault="008962D6">
      <w:pPr>
        <w:spacing w:after="0" w:line="240" w:lineRule="auto"/>
      </w:pPr>
      <w:r>
        <w:separator/>
      </w:r>
    </w:p>
  </w:footnote>
  <w:footnote w:type="continuationSeparator" w:id="0">
    <w:p w14:paraId="7B3131A6" w14:textId="77777777" w:rsidR="008962D6" w:rsidRDefault="008962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597A3" w14:textId="77777777" w:rsidR="00CB3C11" w:rsidRDefault="00CB3C11">
    <w:pPr>
      <w:pStyle w:val="En-tte"/>
    </w:pPr>
  </w:p>
  <w:p w14:paraId="19A7175C" w14:textId="77777777" w:rsidR="00CB3C11" w:rsidRDefault="00CB3C11">
    <w:pPr>
      <w:pStyle w:val="En-tte"/>
    </w:pPr>
  </w:p>
  <w:p w14:paraId="3A37EF33" w14:textId="77777777" w:rsidR="00CB3C11" w:rsidRDefault="00CB3C1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1152B"/>
    <w:multiLevelType w:val="hybridMultilevel"/>
    <w:tmpl w:val="EC82F2BA"/>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1BF4160B"/>
    <w:multiLevelType w:val="multilevel"/>
    <w:tmpl w:val="BEC070FA"/>
    <w:lvl w:ilvl="0">
      <w:start w:val="3"/>
      <w:numFmt w:val="decimal"/>
      <w:pStyle w:val="Titre1"/>
      <w:lvlText w:val="%1."/>
      <w:lvlJc w:val="left"/>
      <w:pPr>
        <w:ind w:left="720" w:hanging="360"/>
      </w:pPr>
      <w:rPr>
        <w:rFonts w:hint="default"/>
      </w:rPr>
    </w:lvl>
    <w:lvl w:ilvl="1">
      <w:start w:val="1"/>
      <w:numFmt w:val="decimal"/>
      <w:isLgl/>
      <w:lvlText w:val="%1.%2"/>
      <w:lvlJc w:val="left"/>
      <w:pPr>
        <w:ind w:left="952"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399265FB"/>
    <w:multiLevelType w:val="hybridMultilevel"/>
    <w:tmpl w:val="35B862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BA30AD5"/>
    <w:multiLevelType w:val="hybridMultilevel"/>
    <w:tmpl w:val="74985E92"/>
    <w:lvl w:ilvl="0" w:tplc="FC088C4C">
      <w:start w:val="1"/>
      <w:numFmt w:val="bullet"/>
      <w:lvlText w:val=""/>
      <w:lvlJc w:val="left"/>
      <w:pPr>
        <w:ind w:left="1431" w:hanging="360"/>
      </w:pPr>
      <w:rPr>
        <w:rFonts w:ascii="Symbol" w:hAnsi="Symbol" w:hint="default"/>
        <w:color w:val="auto"/>
      </w:rPr>
    </w:lvl>
    <w:lvl w:ilvl="1" w:tplc="040C0003" w:tentative="1">
      <w:start w:val="1"/>
      <w:numFmt w:val="bullet"/>
      <w:lvlText w:val="o"/>
      <w:lvlJc w:val="left"/>
      <w:pPr>
        <w:ind w:left="2151" w:hanging="360"/>
      </w:pPr>
      <w:rPr>
        <w:rFonts w:ascii="Courier New" w:hAnsi="Courier New" w:cs="Courier New" w:hint="default"/>
      </w:rPr>
    </w:lvl>
    <w:lvl w:ilvl="2" w:tplc="040C0005" w:tentative="1">
      <w:start w:val="1"/>
      <w:numFmt w:val="bullet"/>
      <w:lvlText w:val=""/>
      <w:lvlJc w:val="left"/>
      <w:pPr>
        <w:ind w:left="2871" w:hanging="360"/>
      </w:pPr>
      <w:rPr>
        <w:rFonts w:ascii="Wingdings" w:hAnsi="Wingdings" w:hint="default"/>
      </w:rPr>
    </w:lvl>
    <w:lvl w:ilvl="3" w:tplc="040C0001" w:tentative="1">
      <w:start w:val="1"/>
      <w:numFmt w:val="bullet"/>
      <w:lvlText w:val=""/>
      <w:lvlJc w:val="left"/>
      <w:pPr>
        <w:ind w:left="3591" w:hanging="360"/>
      </w:pPr>
      <w:rPr>
        <w:rFonts w:ascii="Symbol" w:hAnsi="Symbol" w:hint="default"/>
      </w:rPr>
    </w:lvl>
    <w:lvl w:ilvl="4" w:tplc="040C0003" w:tentative="1">
      <w:start w:val="1"/>
      <w:numFmt w:val="bullet"/>
      <w:lvlText w:val="o"/>
      <w:lvlJc w:val="left"/>
      <w:pPr>
        <w:ind w:left="4311" w:hanging="360"/>
      </w:pPr>
      <w:rPr>
        <w:rFonts w:ascii="Courier New" w:hAnsi="Courier New" w:cs="Courier New" w:hint="default"/>
      </w:rPr>
    </w:lvl>
    <w:lvl w:ilvl="5" w:tplc="040C0005" w:tentative="1">
      <w:start w:val="1"/>
      <w:numFmt w:val="bullet"/>
      <w:lvlText w:val=""/>
      <w:lvlJc w:val="left"/>
      <w:pPr>
        <w:ind w:left="5031" w:hanging="360"/>
      </w:pPr>
      <w:rPr>
        <w:rFonts w:ascii="Wingdings" w:hAnsi="Wingdings" w:hint="default"/>
      </w:rPr>
    </w:lvl>
    <w:lvl w:ilvl="6" w:tplc="040C0001" w:tentative="1">
      <w:start w:val="1"/>
      <w:numFmt w:val="bullet"/>
      <w:lvlText w:val=""/>
      <w:lvlJc w:val="left"/>
      <w:pPr>
        <w:ind w:left="5751" w:hanging="360"/>
      </w:pPr>
      <w:rPr>
        <w:rFonts w:ascii="Symbol" w:hAnsi="Symbol" w:hint="default"/>
      </w:rPr>
    </w:lvl>
    <w:lvl w:ilvl="7" w:tplc="040C0003" w:tentative="1">
      <w:start w:val="1"/>
      <w:numFmt w:val="bullet"/>
      <w:lvlText w:val="o"/>
      <w:lvlJc w:val="left"/>
      <w:pPr>
        <w:ind w:left="6471" w:hanging="360"/>
      </w:pPr>
      <w:rPr>
        <w:rFonts w:ascii="Courier New" w:hAnsi="Courier New" w:cs="Courier New" w:hint="default"/>
      </w:rPr>
    </w:lvl>
    <w:lvl w:ilvl="8" w:tplc="040C0005" w:tentative="1">
      <w:start w:val="1"/>
      <w:numFmt w:val="bullet"/>
      <w:lvlText w:val=""/>
      <w:lvlJc w:val="left"/>
      <w:pPr>
        <w:ind w:left="7191" w:hanging="360"/>
      </w:pPr>
      <w:rPr>
        <w:rFonts w:ascii="Wingdings" w:hAnsi="Wingdings" w:hint="default"/>
      </w:rPr>
    </w:lvl>
  </w:abstractNum>
  <w:abstractNum w:abstractNumId="4" w15:restartNumberingAfterBreak="0">
    <w:nsid w:val="3F740E84"/>
    <w:multiLevelType w:val="hybridMultilevel"/>
    <w:tmpl w:val="3F144C32"/>
    <w:lvl w:ilvl="0" w:tplc="FC088C4C">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330809"/>
    <w:multiLevelType w:val="hybridMultilevel"/>
    <w:tmpl w:val="B412B29E"/>
    <w:lvl w:ilvl="0" w:tplc="0B0ABBD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6DD5167"/>
    <w:multiLevelType w:val="hybridMultilevel"/>
    <w:tmpl w:val="246CA554"/>
    <w:lvl w:ilvl="0" w:tplc="C58895D2">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9840AE7"/>
    <w:multiLevelType w:val="multilevel"/>
    <w:tmpl w:val="75B663D8"/>
    <w:lvl w:ilvl="0">
      <w:start w:val="7"/>
      <w:numFmt w:val="decimal"/>
      <w:lvlText w:val="%1."/>
      <w:lvlJc w:val="left"/>
      <w:pPr>
        <w:ind w:left="720" w:hanging="360"/>
      </w:pPr>
      <w:rPr>
        <w:rFonts w:hint="default"/>
      </w:rPr>
    </w:lvl>
    <w:lvl w:ilvl="1">
      <w:start w:val="1"/>
      <w:numFmt w:val="decimal"/>
      <w:isLgl/>
      <w:lvlText w:val="%1.%2"/>
      <w:lvlJc w:val="left"/>
      <w:pPr>
        <w:ind w:left="952"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531D41DB"/>
    <w:multiLevelType w:val="multilevel"/>
    <w:tmpl w:val="533CA88E"/>
    <w:lvl w:ilvl="0">
      <w:start w:val="1"/>
      <w:numFmt w:val="decimal"/>
      <w:lvlText w:val="%1."/>
      <w:lvlJc w:val="left"/>
      <w:pPr>
        <w:ind w:left="720" w:hanging="360"/>
      </w:pPr>
    </w:lvl>
    <w:lvl w:ilvl="1">
      <w:start w:val="2"/>
      <w:numFmt w:val="decimal"/>
      <w:isLgl/>
      <w:lvlText w:val="%1.%2"/>
      <w:lvlJc w:val="left"/>
      <w:pPr>
        <w:ind w:left="952"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55EE5E75"/>
    <w:multiLevelType w:val="hybridMultilevel"/>
    <w:tmpl w:val="F3E666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DE3883"/>
    <w:multiLevelType w:val="hybridMultilevel"/>
    <w:tmpl w:val="9FFABB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6907A01"/>
    <w:multiLevelType w:val="hybridMultilevel"/>
    <w:tmpl w:val="B366D0E6"/>
    <w:lvl w:ilvl="0" w:tplc="FC088C4C">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AB7AC1"/>
    <w:multiLevelType w:val="hybridMultilevel"/>
    <w:tmpl w:val="501EFC54"/>
    <w:lvl w:ilvl="0" w:tplc="0B0ABBD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E414D5B"/>
    <w:multiLevelType w:val="multilevel"/>
    <w:tmpl w:val="EE46A468"/>
    <w:lvl w:ilvl="0">
      <w:start w:val="3"/>
      <w:numFmt w:val="decimal"/>
      <w:lvlText w:val="%1."/>
      <w:lvlJc w:val="left"/>
      <w:pPr>
        <w:ind w:left="720" w:hanging="360"/>
      </w:pPr>
      <w:rPr>
        <w:rFonts w:hint="default"/>
      </w:rPr>
    </w:lvl>
    <w:lvl w:ilvl="1">
      <w:start w:val="1"/>
      <w:numFmt w:val="decimal"/>
      <w:isLgl/>
      <w:lvlText w:val="%1.%2"/>
      <w:lvlJc w:val="left"/>
      <w:pPr>
        <w:ind w:left="952"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72557730">
    <w:abstractNumId w:val="6"/>
  </w:num>
  <w:num w:numId="2" w16cid:durableId="1081365218">
    <w:abstractNumId w:val="1"/>
  </w:num>
  <w:num w:numId="3" w16cid:durableId="764809042">
    <w:abstractNumId w:val="9"/>
  </w:num>
  <w:num w:numId="4" w16cid:durableId="1868133050">
    <w:abstractNumId w:val="12"/>
  </w:num>
  <w:num w:numId="5" w16cid:durableId="1005743476">
    <w:abstractNumId w:val="7"/>
  </w:num>
  <w:num w:numId="6" w16cid:durableId="635372258">
    <w:abstractNumId w:val="8"/>
  </w:num>
  <w:num w:numId="7" w16cid:durableId="2135362575">
    <w:abstractNumId w:val="11"/>
  </w:num>
  <w:num w:numId="8" w16cid:durableId="80222386">
    <w:abstractNumId w:val="3"/>
  </w:num>
  <w:num w:numId="9" w16cid:durableId="1851479512">
    <w:abstractNumId w:val="5"/>
  </w:num>
  <w:num w:numId="10" w16cid:durableId="722099083">
    <w:abstractNumId w:val="4"/>
  </w:num>
  <w:num w:numId="11" w16cid:durableId="1564022795">
    <w:abstractNumId w:val="13"/>
  </w:num>
  <w:num w:numId="12" w16cid:durableId="1649942786">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44485386">
    <w:abstractNumId w:val="0"/>
  </w:num>
  <w:num w:numId="14" w16cid:durableId="1000087159">
    <w:abstractNumId w:val="10"/>
  </w:num>
  <w:num w:numId="15" w16cid:durableId="13304506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DF3"/>
    <w:rsid w:val="00034E66"/>
    <w:rsid w:val="00045853"/>
    <w:rsid w:val="00057A79"/>
    <w:rsid w:val="000B317D"/>
    <w:rsid w:val="000D6A19"/>
    <w:rsid w:val="000F147B"/>
    <w:rsid w:val="0011465B"/>
    <w:rsid w:val="00126BF1"/>
    <w:rsid w:val="00142D7B"/>
    <w:rsid w:val="00144963"/>
    <w:rsid w:val="001C3E99"/>
    <w:rsid w:val="001F04CA"/>
    <w:rsid w:val="00205AC4"/>
    <w:rsid w:val="002338E4"/>
    <w:rsid w:val="00272442"/>
    <w:rsid w:val="002B4A12"/>
    <w:rsid w:val="002C1B67"/>
    <w:rsid w:val="0031613D"/>
    <w:rsid w:val="00331365"/>
    <w:rsid w:val="0034219D"/>
    <w:rsid w:val="00342DEE"/>
    <w:rsid w:val="00390142"/>
    <w:rsid w:val="003939FA"/>
    <w:rsid w:val="00473FA8"/>
    <w:rsid w:val="004778CB"/>
    <w:rsid w:val="00480383"/>
    <w:rsid w:val="004A459D"/>
    <w:rsid w:val="0052032B"/>
    <w:rsid w:val="00525D97"/>
    <w:rsid w:val="00552439"/>
    <w:rsid w:val="00581C44"/>
    <w:rsid w:val="005A171F"/>
    <w:rsid w:val="005A6943"/>
    <w:rsid w:val="005F6DF3"/>
    <w:rsid w:val="00611847"/>
    <w:rsid w:val="00630D72"/>
    <w:rsid w:val="00655975"/>
    <w:rsid w:val="00655E93"/>
    <w:rsid w:val="006803E2"/>
    <w:rsid w:val="006A4601"/>
    <w:rsid w:val="006F47DB"/>
    <w:rsid w:val="006F5112"/>
    <w:rsid w:val="00712195"/>
    <w:rsid w:val="00730DEF"/>
    <w:rsid w:val="007356F2"/>
    <w:rsid w:val="00735A6B"/>
    <w:rsid w:val="00757DA2"/>
    <w:rsid w:val="00770A62"/>
    <w:rsid w:val="007B298D"/>
    <w:rsid w:val="00807017"/>
    <w:rsid w:val="00811C81"/>
    <w:rsid w:val="00812F7A"/>
    <w:rsid w:val="00813DAF"/>
    <w:rsid w:val="008407D1"/>
    <w:rsid w:val="00853CD4"/>
    <w:rsid w:val="008734D9"/>
    <w:rsid w:val="00874EB3"/>
    <w:rsid w:val="00874FFA"/>
    <w:rsid w:val="008962D6"/>
    <w:rsid w:val="008963C8"/>
    <w:rsid w:val="008D2C91"/>
    <w:rsid w:val="0090052A"/>
    <w:rsid w:val="00920B6F"/>
    <w:rsid w:val="00940C8A"/>
    <w:rsid w:val="00980A47"/>
    <w:rsid w:val="009B150B"/>
    <w:rsid w:val="009C41EB"/>
    <w:rsid w:val="009C4C79"/>
    <w:rsid w:val="00A279BA"/>
    <w:rsid w:val="00A37B7D"/>
    <w:rsid w:val="00A47DF0"/>
    <w:rsid w:val="00A6559E"/>
    <w:rsid w:val="00A849E5"/>
    <w:rsid w:val="00A93063"/>
    <w:rsid w:val="00AC3C1F"/>
    <w:rsid w:val="00AE7C70"/>
    <w:rsid w:val="00B15208"/>
    <w:rsid w:val="00B61ABA"/>
    <w:rsid w:val="00B80CF8"/>
    <w:rsid w:val="00B956F9"/>
    <w:rsid w:val="00BC07D0"/>
    <w:rsid w:val="00BE0EF4"/>
    <w:rsid w:val="00C617C9"/>
    <w:rsid w:val="00CA3C40"/>
    <w:rsid w:val="00CB3C11"/>
    <w:rsid w:val="00CE4A85"/>
    <w:rsid w:val="00D2097D"/>
    <w:rsid w:val="00D46148"/>
    <w:rsid w:val="00DA248C"/>
    <w:rsid w:val="00DA7F0F"/>
    <w:rsid w:val="00DC6AFA"/>
    <w:rsid w:val="00E24807"/>
    <w:rsid w:val="00E36C5B"/>
    <w:rsid w:val="00E50F7D"/>
    <w:rsid w:val="00E847CD"/>
    <w:rsid w:val="00E978DB"/>
    <w:rsid w:val="00EE1C55"/>
    <w:rsid w:val="00F20F1F"/>
    <w:rsid w:val="00F36D0E"/>
    <w:rsid w:val="00F57752"/>
    <w:rsid w:val="00FA5BA9"/>
    <w:rsid w:val="00FC3FF1"/>
    <w:rsid w:val="00FC4E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6B4B14"/>
  <w15:chartTrackingRefBased/>
  <w15:docId w15:val="{67E5C35B-6D11-450E-AE06-CE0E00144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6DF3"/>
    <w:pPr>
      <w:spacing w:after="200" w:line="276" w:lineRule="auto"/>
    </w:pPr>
  </w:style>
  <w:style w:type="paragraph" w:styleId="Titre1">
    <w:name w:val="heading 1"/>
    <w:basedOn w:val="Normal"/>
    <w:next w:val="Normal"/>
    <w:link w:val="Titre1Car"/>
    <w:uiPriority w:val="9"/>
    <w:qFormat/>
    <w:rsid w:val="00034E66"/>
    <w:pPr>
      <w:keepNext/>
      <w:keepLines/>
      <w:numPr>
        <w:numId w:val="2"/>
      </w:numPr>
      <w:spacing w:before="480" w:after="240"/>
      <w:outlineLvl w:val="0"/>
    </w:pPr>
    <w:rPr>
      <w:rFonts w:ascii="DejaVu Sans" w:eastAsiaTheme="majorEastAsia" w:hAnsi="DejaVu Sans" w:cs="DejaVu Sans"/>
      <w:b/>
      <w:color w:val="2F5496" w:themeColor="accent1" w:themeShade="BF"/>
    </w:rPr>
  </w:style>
  <w:style w:type="paragraph" w:styleId="Titre2">
    <w:name w:val="heading 2"/>
    <w:basedOn w:val="Normal"/>
    <w:next w:val="Normal"/>
    <w:link w:val="Titre2Car"/>
    <w:uiPriority w:val="9"/>
    <w:unhideWhenUsed/>
    <w:qFormat/>
    <w:rsid w:val="00735A6B"/>
    <w:pPr>
      <w:keepNext/>
      <w:keepLines/>
      <w:spacing w:before="160" w:after="120"/>
      <w:outlineLvl w:val="1"/>
    </w:pPr>
    <w:rPr>
      <w:rFonts w:ascii="DejaVu Sans" w:eastAsiaTheme="majorEastAsia" w:hAnsi="DejaVu Sans" w:cs="DejaVu Sans"/>
      <w:color w:val="2F5496" w:themeColor="accent1" w:themeShade="BF"/>
    </w:rPr>
  </w:style>
  <w:style w:type="paragraph" w:styleId="Titre3">
    <w:name w:val="heading 3"/>
    <w:basedOn w:val="Normal"/>
    <w:next w:val="Normal"/>
    <w:link w:val="Titre3Car"/>
    <w:uiPriority w:val="9"/>
    <w:unhideWhenUsed/>
    <w:qFormat/>
    <w:rsid w:val="00E2480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34E66"/>
    <w:rPr>
      <w:rFonts w:ascii="DejaVu Sans" w:eastAsiaTheme="majorEastAsia" w:hAnsi="DejaVu Sans" w:cs="DejaVu Sans"/>
      <w:b/>
      <w:color w:val="2F5496" w:themeColor="accent1" w:themeShade="BF"/>
    </w:rPr>
  </w:style>
  <w:style w:type="paragraph" w:styleId="Paragraphedeliste">
    <w:name w:val="List Paragraph"/>
    <w:basedOn w:val="Normal"/>
    <w:uiPriority w:val="34"/>
    <w:qFormat/>
    <w:rsid w:val="005F6DF3"/>
    <w:pPr>
      <w:ind w:left="720"/>
      <w:contextualSpacing/>
    </w:pPr>
  </w:style>
  <w:style w:type="paragraph" w:styleId="En-tte">
    <w:name w:val="header"/>
    <w:basedOn w:val="Normal"/>
    <w:link w:val="En-tteCar"/>
    <w:uiPriority w:val="99"/>
    <w:unhideWhenUsed/>
    <w:rsid w:val="005F6DF3"/>
    <w:pPr>
      <w:tabs>
        <w:tab w:val="center" w:pos="4536"/>
        <w:tab w:val="right" w:pos="9072"/>
      </w:tabs>
      <w:spacing w:after="0" w:line="240" w:lineRule="auto"/>
    </w:pPr>
  </w:style>
  <w:style w:type="character" w:customStyle="1" w:styleId="En-tteCar">
    <w:name w:val="En-tête Car"/>
    <w:basedOn w:val="Policepardfaut"/>
    <w:link w:val="En-tte"/>
    <w:uiPriority w:val="99"/>
    <w:rsid w:val="005F6DF3"/>
  </w:style>
  <w:style w:type="paragraph" w:styleId="Pieddepage">
    <w:name w:val="footer"/>
    <w:basedOn w:val="Normal"/>
    <w:link w:val="PieddepageCar"/>
    <w:uiPriority w:val="99"/>
    <w:unhideWhenUsed/>
    <w:rsid w:val="005F6D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F6DF3"/>
  </w:style>
  <w:style w:type="paragraph" w:customStyle="1" w:styleId="Default">
    <w:name w:val="Default"/>
    <w:rsid w:val="005F6DF3"/>
    <w:pPr>
      <w:autoSpaceDE w:val="0"/>
      <w:autoSpaceDN w:val="0"/>
      <w:adjustRightInd w:val="0"/>
      <w:spacing w:after="0" w:line="240" w:lineRule="auto"/>
    </w:pPr>
    <w:rPr>
      <w:rFonts w:ascii="Calibri" w:hAnsi="Calibri" w:cs="Calibri"/>
      <w:color w:val="000000"/>
      <w:sz w:val="24"/>
      <w:szCs w:val="24"/>
    </w:rPr>
  </w:style>
  <w:style w:type="character" w:styleId="Lienhypertexte">
    <w:name w:val="Hyperlink"/>
    <w:basedOn w:val="Policepardfaut"/>
    <w:uiPriority w:val="99"/>
    <w:unhideWhenUsed/>
    <w:rsid w:val="005F6DF3"/>
    <w:rPr>
      <w:color w:val="0563C1"/>
      <w:u w:val="single"/>
    </w:rPr>
  </w:style>
  <w:style w:type="paragraph" w:customStyle="1" w:styleId="Normal2">
    <w:name w:val="Normal2"/>
    <w:basedOn w:val="Normal"/>
    <w:rsid w:val="005F6DF3"/>
    <w:pPr>
      <w:spacing w:after="0" w:line="240" w:lineRule="auto"/>
      <w:ind w:left="284" w:firstLine="284"/>
      <w:jc w:val="both"/>
    </w:pPr>
    <w:rPr>
      <w:rFonts w:ascii="Times New Roman" w:hAnsi="Times New Roman" w:cs="Times New Roman"/>
      <w:lang w:eastAsia="fr-FR"/>
    </w:rPr>
  </w:style>
  <w:style w:type="character" w:styleId="Mentionnonrsolue">
    <w:name w:val="Unresolved Mention"/>
    <w:basedOn w:val="Policepardfaut"/>
    <w:uiPriority w:val="99"/>
    <w:semiHidden/>
    <w:unhideWhenUsed/>
    <w:rsid w:val="000D6A19"/>
    <w:rPr>
      <w:color w:val="605E5C"/>
      <w:shd w:val="clear" w:color="auto" w:fill="E1DFDD"/>
    </w:rPr>
  </w:style>
  <w:style w:type="character" w:customStyle="1" w:styleId="Titre2Car">
    <w:name w:val="Titre 2 Car"/>
    <w:basedOn w:val="Policepardfaut"/>
    <w:link w:val="Titre2"/>
    <w:uiPriority w:val="9"/>
    <w:rsid w:val="00735A6B"/>
    <w:rPr>
      <w:rFonts w:ascii="DejaVu Sans" w:eastAsiaTheme="majorEastAsia" w:hAnsi="DejaVu Sans" w:cs="DejaVu Sans"/>
      <w:color w:val="2F5496" w:themeColor="accent1" w:themeShade="BF"/>
    </w:rPr>
  </w:style>
  <w:style w:type="table" w:styleId="Grilledutableau">
    <w:name w:val="Table Grid"/>
    <w:basedOn w:val="TableauNormal"/>
    <w:uiPriority w:val="39"/>
    <w:rsid w:val="00A47D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E24807"/>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allier.cci.fr" TargetMode="External"/><Relationship Id="rId4" Type="http://schemas.openxmlformats.org/officeDocument/2006/relationships/settings" Target="settings.xml"/><Relationship Id="rId9" Type="http://schemas.openxmlformats.org/officeDocument/2006/relationships/image" Target="cid:image008.jpg@01D9AB56.FD059940"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B7C785-6833-4740-A6C9-C9E531216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1922</Words>
  <Characters>10573</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12471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CURE Anne-Edith</dc:creator>
  <cp:keywords/>
  <dc:description/>
  <cp:lastModifiedBy>ANDRE Brice</cp:lastModifiedBy>
  <cp:revision>4</cp:revision>
  <cp:lastPrinted>2023-11-09T06:49:00Z</cp:lastPrinted>
  <dcterms:created xsi:type="dcterms:W3CDTF">2025-10-13T07:38:00Z</dcterms:created>
  <dcterms:modified xsi:type="dcterms:W3CDTF">2025-10-13T08:56:00Z</dcterms:modified>
</cp:coreProperties>
</file>